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24" w:rsidRPr="00B06E5F" w:rsidRDefault="006E5724" w:rsidP="00B06E5F">
      <w:pPr>
        <w:tabs>
          <w:tab w:val="left" w:pos="2670"/>
          <w:tab w:val="center" w:pos="4153"/>
        </w:tabs>
        <w:jc w:val="center"/>
        <w:rPr>
          <w:sz w:val="39"/>
        </w:rPr>
      </w:pPr>
      <w:bookmarkStart w:id="0" w:name="_Toc504748004"/>
    </w:p>
    <w:p w:rsidR="006E5724" w:rsidRPr="006E5724" w:rsidRDefault="006E5724" w:rsidP="006E5724">
      <w:pPr>
        <w:tabs>
          <w:tab w:val="left" w:pos="2670"/>
          <w:tab w:val="center" w:pos="4153"/>
        </w:tabs>
        <w:jc w:val="center"/>
        <w:rPr>
          <w:sz w:val="39"/>
        </w:rPr>
      </w:pPr>
    </w:p>
    <w:p w:rsidR="006E5724" w:rsidRDefault="006E5724" w:rsidP="006E5724">
      <w:pPr>
        <w:tabs>
          <w:tab w:val="left" w:pos="2670"/>
          <w:tab w:val="center" w:pos="4153"/>
        </w:tabs>
        <w:jc w:val="center"/>
        <w:rPr>
          <w:sz w:val="39"/>
        </w:rPr>
      </w:pPr>
    </w:p>
    <w:p w:rsidR="00B06E5F" w:rsidRDefault="00B06E5F" w:rsidP="006E5724">
      <w:pPr>
        <w:tabs>
          <w:tab w:val="left" w:pos="2670"/>
          <w:tab w:val="center" w:pos="4153"/>
        </w:tabs>
        <w:jc w:val="center"/>
        <w:rPr>
          <w:sz w:val="39"/>
        </w:rPr>
      </w:pPr>
    </w:p>
    <w:p w:rsidR="00B06E5F" w:rsidRDefault="00B06E5F" w:rsidP="006E5724">
      <w:pPr>
        <w:tabs>
          <w:tab w:val="left" w:pos="2670"/>
          <w:tab w:val="center" w:pos="4153"/>
        </w:tabs>
        <w:jc w:val="center"/>
        <w:rPr>
          <w:sz w:val="39"/>
        </w:rPr>
      </w:pPr>
    </w:p>
    <w:p w:rsidR="00B06E5F" w:rsidRDefault="00B06E5F" w:rsidP="006E5724">
      <w:pPr>
        <w:tabs>
          <w:tab w:val="left" w:pos="2670"/>
          <w:tab w:val="center" w:pos="4153"/>
        </w:tabs>
        <w:jc w:val="center"/>
        <w:rPr>
          <w:sz w:val="39"/>
        </w:rPr>
      </w:pPr>
    </w:p>
    <w:p w:rsidR="00B06E5F" w:rsidRDefault="00B06E5F" w:rsidP="006E5724">
      <w:pPr>
        <w:tabs>
          <w:tab w:val="left" w:pos="2670"/>
          <w:tab w:val="center" w:pos="4153"/>
        </w:tabs>
        <w:jc w:val="center"/>
        <w:rPr>
          <w:sz w:val="39"/>
        </w:rPr>
      </w:pPr>
    </w:p>
    <w:p w:rsidR="00B06E5F" w:rsidRPr="006E5724" w:rsidRDefault="00B06E5F" w:rsidP="006E5724">
      <w:pPr>
        <w:tabs>
          <w:tab w:val="left" w:pos="2670"/>
          <w:tab w:val="center" w:pos="4153"/>
        </w:tabs>
        <w:jc w:val="center"/>
        <w:rPr>
          <w:sz w:val="39"/>
        </w:rPr>
      </w:pPr>
    </w:p>
    <w:p w:rsidR="00C44BCD" w:rsidRPr="00B06E5F" w:rsidRDefault="002311E2" w:rsidP="00B06E5F">
      <w:pPr>
        <w:tabs>
          <w:tab w:val="left" w:pos="2670"/>
          <w:tab w:val="center" w:pos="4153"/>
        </w:tabs>
        <w:jc w:val="center"/>
        <w:rPr>
          <w:b/>
          <w:sz w:val="45"/>
        </w:rPr>
      </w:pPr>
      <w:r w:rsidRPr="00B06E5F">
        <w:rPr>
          <w:rFonts w:hint="eastAsia"/>
          <w:b/>
          <w:sz w:val="45"/>
        </w:rPr>
        <w:t>海南健康管理职业技术学院</w:t>
      </w:r>
      <w:bookmarkEnd w:id="0"/>
    </w:p>
    <w:p w:rsidR="00B06E5F" w:rsidRDefault="00B06E5F" w:rsidP="005413DB">
      <w:pPr>
        <w:tabs>
          <w:tab w:val="left" w:pos="2670"/>
          <w:tab w:val="center" w:pos="4153"/>
        </w:tabs>
        <w:jc w:val="center"/>
        <w:rPr>
          <w:b/>
          <w:sz w:val="45"/>
        </w:rPr>
      </w:pPr>
    </w:p>
    <w:p w:rsidR="00B06E5F" w:rsidRPr="00B06E5F" w:rsidRDefault="00B06E5F" w:rsidP="005413DB">
      <w:pPr>
        <w:tabs>
          <w:tab w:val="left" w:pos="2670"/>
          <w:tab w:val="center" w:pos="4153"/>
        </w:tabs>
        <w:jc w:val="center"/>
        <w:rPr>
          <w:b/>
          <w:sz w:val="45"/>
        </w:rPr>
      </w:pPr>
    </w:p>
    <w:p w:rsidR="00C44BCD" w:rsidRPr="00B06E5F" w:rsidRDefault="005413DB" w:rsidP="005413DB">
      <w:pPr>
        <w:tabs>
          <w:tab w:val="left" w:pos="2670"/>
          <w:tab w:val="center" w:pos="4153"/>
        </w:tabs>
        <w:jc w:val="center"/>
        <w:rPr>
          <w:b/>
          <w:sz w:val="45"/>
        </w:rPr>
      </w:pPr>
      <w:r w:rsidRPr="00B06E5F">
        <w:rPr>
          <w:rFonts w:hint="eastAsia"/>
          <w:b/>
          <w:sz w:val="45"/>
        </w:rPr>
        <w:t>信息技术部规章制度</w:t>
      </w:r>
    </w:p>
    <w:p w:rsidR="006E5724" w:rsidRPr="005413DB" w:rsidRDefault="006E5724" w:rsidP="005413DB">
      <w:pPr>
        <w:tabs>
          <w:tab w:val="left" w:pos="2670"/>
          <w:tab w:val="center" w:pos="4153"/>
        </w:tabs>
        <w:jc w:val="center"/>
        <w:rPr>
          <w:sz w:val="39"/>
        </w:rPr>
      </w:pPr>
    </w:p>
    <w:p w:rsidR="00C12993" w:rsidRDefault="00C12993">
      <w:pPr>
        <w:widowControl/>
        <w:jc w:val="left"/>
        <w:rPr>
          <w:b/>
          <w:sz w:val="47"/>
          <w:lang w:val="zh-CN"/>
        </w:rPr>
      </w:pPr>
      <w:r>
        <w:rPr>
          <w:b/>
          <w:sz w:val="47"/>
          <w:lang w:val="zh-CN"/>
        </w:rPr>
        <w:br w:type="page"/>
      </w:r>
    </w:p>
    <w:p w:rsidR="004A5645" w:rsidRPr="00580D14" w:rsidRDefault="004A5645" w:rsidP="004A5645">
      <w:pPr>
        <w:widowControl/>
        <w:jc w:val="center"/>
        <w:rPr>
          <w:b/>
          <w:sz w:val="47"/>
          <w:lang w:val="zh-CN"/>
        </w:rPr>
      </w:pPr>
      <w:r w:rsidRPr="00580D14">
        <w:rPr>
          <w:rFonts w:hint="eastAsia"/>
          <w:b/>
          <w:sz w:val="47"/>
          <w:lang w:val="zh-CN"/>
        </w:rPr>
        <w:lastRenderedPageBreak/>
        <w:t>目录</w:t>
      </w:r>
    </w:p>
    <w:p w:rsidR="004A5645" w:rsidRDefault="004A5645" w:rsidP="00582BC8">
      <w:pPr>
        <w:widowControl/>
        <w:jc w:val="left"/>
        <w:rPr>
          <w:lang w:val="zh-CN"/>
        </w:rPr>
      </w:pPr>
    </w:p>
    <w:p w:rsidR="004A5645" w:rsidRDefault="004A5645" w:rsidP="00582BC8">
      <w:pPr>
        <w:widowControl/>
        <w:jc w:val="left"/>
        <w:rPr>
          <w:lang w:val="zh-CN"/>
        </w:rPr>
      </w:pPr>
    </w:p>
    <w:p w:rsidR="004A5645" w:rsidRDefault="004A5645" w:rsidP="00582BC8">
      <w:pPr>
        <w:widowControl/>
        <w:jc w:val="left"/>
        <w:rPr>
          <w:lang w:val="zh-CN"/>
        </w:rPr>
      </w:pPr>
    </w:p>
    <w:p w:rsidR="004A5645" w:rsidRDefault="004A5645" w:rsidP="00582BC8">
      <w:pPr>
        <w:widowControl/>
        <w:jc w:val="left"/>
        <w:rPr>
          <w:lang w:val="zh-CN"/>
        </w:rPr>
      </w:pPr>
    </w:p>
    <w:p w:rsidR="004A5645" w:rsidRDefault="004A5645" w:rsidP="00582BC8">
      <w:pPr>
        <w:widowControl/>
        <w:jc w:val="left"/>
        <w:rPr>
          <w:lang w:val="zh-CN"/>
        </w:rPr>
      </w:pPr>
    </w:p>
    <w:p w:rsidR="004A5645" w:rsidRDefault="004A5645" w:rsidP="00582BC8">
      <w:pPr>
        <w:widowControl/>
        <w:jc w:val="left"/>
        <w:rPr>
          <w:lang w:val="zh-CN"/>
        </w:rPr>
      </w:pPr>
    </w:p>
    <w:sdt>
      <w:sdtPr>
        <w:rPr>
          <w:lang w:val="zh-CN"/>
        </w:rPr>
        <w:id w:val="1414286286"/>
        <w:docPartObj>
          <w:docPartGallery w:val="Table of Contents"/>
          <w:docPartUnique/>
        </w:docPartObj>
      </w:sdtPr>
      <w:sdtEndPr>
        <w:rPr>
          <w:b/>
          <w:bCs/>
        </w:rPr>
      </w:sdtEndPr>
      <w:sdtContent>
        <w:p w:rsidR="00391F5F" w:rsidRDefault="00391F5F" w:rsidP="00582BC8">
          <w:pPr>
            <w:widowControl/>
            <w:jc w:val="left"/>
          </w:pPr>
        </w:p>
        <w:p w:rsidR="008C4BCA" w:rsidRDefault="00582BC8">
          <w:pPr>
            <w:pStyle w:val="10"/>
            <w:rPr>
              <w:rFonts w:cstheme="minorBidi"/>
              <w:b w:val="0"/>
              <w:bCs w:val="0"/>
              <w:caps w:val="0"/>
              <w:noProof/>
              <w:kern w:val="2"/>
              <w:sz w:val="21"/>
              <w:szCs w:val="22"/>
              <w:lang w:val="en-US"/>
            </w:rPr>
          </w:pPr>
          <w:r>
            <w:fldChar w:fldCharType="begin"/>
          </w:r>
          <w:r>
            <w:instrText xml:space="preserve"> TOC \o "1-3" \h \z \u </w:instrText>
          </w:r>
          <w:r>
            <w:fldChar w:fldCharType="separate"/>
          </w:r>
          <w:hyperlink w:anchor="_Toc504858284" w:history="1">
            <w:r w:rsidR="008C4BCA" w:rsidRPr="005572F7">
              <w:rPr>
                <w:rStyle w:val="a8"/>
                <w:rFonts w:hint="eastAsia"/>
                <w:noProof/>
              </w:rPr>
              <w:t>信息技术部工作职责</w:t>
            </w:r>
            <w:r w:rsidR="008C4BCA">
              <w:rPr>
                <w:noProof/>
                <w:webHidden/>
              </w:rPr>
              <w:tab/>
            </w:r>
            <w:r w:rsidR="008C4BCA">
              <w:rPr>
                <w:noProof/>
                <w:webHidden/>
              </w:rPr>
              <w:fldChar w:fldCharType="begin"/>
            </w:r>
            <w:r w:rsidR="008C4BCA">
              <w:rPr>
                <w:noProof/>
                <w:webHidden/>
              </w:rPr>
              <w:instrText xml:space="preserve"> PAGEREF _Toc504858284 \h </w:instrText>
            </w:r>
            <w:r w:rsidR="008C4BCA">
              <w:rPr>
                <w:noProof/>
                <w:webHidden/>
              </w:rPr>
            </w:r>
            <w:r w:rsidR="008C4BCA">
              <w:rPr>
                <w:noProof/>
                <w:webHidden/>
              </w:rPr>
              <w:fldChar w:fldCharType="separate"/>
            </w:r>
            <w:r w:rsidR="008C4BCA">
              <w:rPr>
                <w:noProof/>
                <w:webHidden/>
              </w:rPr>
              <w:t>1</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85" w:history="1">
            <w:r w:rsidR="008C4BCA" w:rsidRPr="005572F7">
              <w:rPr>
                <w:rStyle w:val="a8"/>
                <w:rFonts w:hint="eastAsia"/>
                <w:noProof/>
              </w:rPr>
              <w:t>信息技术部规章制度</w:t>
            </w:r>
            <w:r w:rsidR="008C4BCA">
              <w:rPr>
                <w:noProof/>
                <w:webHidden/>
              </w:rPr>
              <w:tab/>
            </w:r>
            <w:r w:rsidR="008C4BCA">
              <w:rPr>
                <w:noProof/>
                <w:webHidden/>
              </w:rPr>
              <w:fldChar w:fldCharType="begin"/>
            </w:r>
            <w:r w:rsidR="008C4BCA">
              <w:rPr>
                <w:noProof/>
                <w:webHidden/>
              </w:rPr>
              <w:instrText xml:space="preserve"> PAGEREF _Toc504858285 \h </w:instrText>
            </w:r>
            <w:r w:rsidR="008C4BCA">
              <w:rPr>
                <w:noProof/>
                <w:webHidden/>
              </w:rPr>
            </w:r>
            <w:r w:rsidR="008C4BCA">
              <w:rPr>
                <w:noProof/>
                <w:webHidden/>
              </w:rPr>
              <w:fldChar w:fldCharType="separate"/>
            </w:r>
            <w:r w:rsidR="008C4BCA">
              <w:rPr>
                <w:noProof/>
                <w:webHidden/>
              </w:rPr>
              <w:t>2</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86" w:history="1">
            <w:r w:rsidR="008C4BCA" w:rsidRPr="005572F7">
              <w:rPr>
                <w:rStyle w:val="a8"/>
                <w:rFonts w:hint="eastAsia"/>
                <w:noProof/>
              </w:rPr>
              <w:t>信息技术部教职工考勤与请假制度规定</w:t>
            </w:r>
            <w:r w:rsidR="008C4BCA">
              <w:rPr>
                <w:noProof/>
                <w:webHidden/>
              </w:rPr>
              <w:tab/>
            </w:r>
            <w:r w:rsidR="008C4BCA">
              <w:rPr>
                <w:noProof/>
                <w:webHidden/>
              </w:rPr>
              <w:fldChar w:fldCharType="begin"/>
            </w:r>
            <w:r w:rsidR="008C4BCA">
              <w:rPr>
                <w:noProof/>
                <w:webHidden/>
              </w:rPr>
              <w:instrText xml:space="preserve"> PAGEREF _Toc504858286 \h </w:instrText>
            </w:r>
            <w:r w:rsidR="008C4BCA">
              <w:rPr>
                <w:noProof/>
                <w:webHidden/>
              </w:rPr>
            </w:r>
            <w:r w:rsidR="008C4BCA">
              <w:rPr>
                <w:noProof/>
                <w:webHidden/>
              </w:rPr>
              <w:fldChar w:fldCharType="separate"/>
            </w:r>
            <w:r w:rsidR="008C4BCA">
              <w:rPr>
                <w:noProof/>
                <w:webHidden/>
              </w:rPr>
              <w:t>6</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87" w:history="1">
            <w:r w:rsidR="008C4BCA" w:rsidRPr="005572F7">
              <w:rPr>
                <w:rStyle w:val="a8"/>
                <w:rFonts w:hint="eastAsia"/>
                <w:noProof/>
              </w:rPr>
              <w:t>信息技术部经费管理办法</w:t>
            </w:r>
            <w:r w:rsidR="008C4BCA">
              <w:rPr>
                <w:noProof/>
                <w:webHidden/>
              </w:rPr>
              <w:tab/>
            </w:r>
            <w:r w:rsidR="008C4BCA">
              <w:rPr>
                <w:noProof/>
                <w:webHidden/>
              </w:rPr>
              <w:fldChar w:fldCharType="begin"/>
            </w:r>
            <w:r w:rsidR="008C4BCA">
              <w:rPr>
                <w:noProof/>
                <w:webHidden/>
              </w:rPr>
              <w:instrText xml:space="preserve"> PAGEREF _Toc504858287 \h </w:instrText>
            </w:r>
            <w:r w:rsidR="008C4BCA">
              <w:rPr>
                <w:noProof/>
                <w:webHidden/>
              </w:rPr>
            </w:r>
            <w:r w:rsidR="008C4BCA">
              <w:rPr>
                <w:noProof/>
                <w:webHidden/>
              </w:rPr>
              <w:fldChar w:fldCharType="separate"/>
            </w:r>
            <w:r w:rsidR="008C4BCA">
              <w:rPr>
                <w:noProof/>
                <w:webHidden/>
              </w:rPr>
              <w:t>9</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88" w:history="1">
            <w:r w:rsidR="008C4BCA" w:rsidRPr="005572F7">
              <w:rPr>
                <w:rStyle w:val="a8"/>
                <w:rFonts w:hint="eastAsia"/>
                <w:noProof/>
              </w:rPr>
              <w:t>信息技术部固定资产管理办法</w:t>
            </w:r>
            <w:r w:rsidR="008C4BCA">
              <w:rPr>
                <w:noProof/>
                <w:webHidden/>
              </w:rPr>
              <w:tab/>
            </w:r>
            <w:r w:rsidR="008C4BCA">
              <w:rPr>
                <w:noProof/>
                <w:webHidden/>
              </w:rPr>
              <w:fldChar w:fldCharType="begin"/>
            </w:r>
            <w:r w:rsidR="008C4BCA">
              <w:rPr>
                <w:noProof/>
                <w:webHidden/>
              </w:rPr>
              <w:instrText xml:space="preserve"> PAGEREF _Toc504858288 \h </w:instrText>
            </w:r>
            <w:r w:rsidR="008C4BCA">
              <w:rPr>
                <w:noProof/>
                <w:webHidden/>
              </w:rPr>
            </w:r>
            <w:r w:rsidR="008C4BCA">
              <w:rPr>
                <w:noProof/>
                <w:webHidden/>
              </w:rPr>
              <w:fldChar w:fldCharType="separate"/>
            </w:r>
            <w:r w:rsidR="008C4BCA">
              <w:rPr>
                <w:noProof/>
                <w:webHidden/>
              </w:rPr>
              <w:t>11</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89" w:history="1">
            <w:r w:rsidR="008C4BCA" w:rsidRPr="005572F7">
              <w:rPr>
                <w:rStyle w:val="a8"/>
                <w:rFonts w:hint="eastAsia"/>
                <w:noProof/>
              </w:rPr>
              <w:t>信息技术部重大事项议事规则</w:t>
            </w:r>
            <w:r w:rsidR="008C4BCA">
              <w:rPr>
                <w:noProof/>
                <w:webHidden/>
              </w:rPr>
              <w:tab/>
            </w:r>
            <w:r w:rsidR="008C4BCA">
              <w:rPr>
                <w:noProof/>
                <w:webHidden/>
              </w:rPr>
              <w:fldChar w:fldCharType="begin"/>
            </w:r>
            <w:r w:rsidR="008C4BCA">
              <w:rPr>
                <w:noProof/>
                <w:webHidden/>
              </w:rPr>
              <w:instrText xml:space="preserve"> PAGEREF _Toc504858289 \h </w:instrText>
            </w:r>
            <w:r w:rsidR="008C4BCA">
              <w:rPr>
                <w:noProof/>
                <w:webHidden/>
              </w:rPr>
            </w:r>
            <w:r w:rsidR="008C4BCA">
              <w:rPr>
                <w:noProof/>
                <w:webHidden/>
              </w:rPr>
              <w:fldChar w:fldCharType="separate"/>
            </w:r>
            <w:r w:rsidR="008C4BCA">
              <w:rPr>
                <w:noProof/>
                <w:webHidden/>
              </w:rPr>
              <w:t>14</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90" w:history="1">
            <w:r w:rsidR="008C4BCA" w:rsidRPr="005572F7">
              <w:rPr>
                <w:rStyle w:val="a8"/>
                <w:rFonts w:hint="eastAsia"/>
                <w:noProof/>
              </w:rPr>
              <w:t>信息技术部核心机房管理办法</w:t>
            </w:r>
            <w:r w:rsidR="008C4BCA">
              <w:rPr>
                <w:noProof/>
                <w:webHidden/>
              </w:rPr>
              <w:tab/>
            </w:r>
            <w:r w:rsidR="008C4BCA">
              <w:rPr>
                <w:noProof/>
                <w:webHidden/>
              </w:rPr>
              <w:fldChar w:fldCharType="begin"/>
            </w:r>
            <w:r w:rsidR="008C4BCA">
              <w:rPr>
                <w:noProof/>
                <w:webHidden/>
              </w:rPr>
              <w:instrText xml:space="preserve"> PAGEREF _Toc504858290 \h </w:instrText>
            </w:r>
            <w:r w:rsidR="008C4BCA">
              <w:rPr>
                <w:noProof/>
                <w:webHidden/>
              </w:rPr>
            </w:r>
            <w:r w:rsidR="008C4BCA">
              <w:rPr>
                <w:noProof/>
                <w:webHidden/>
              </w:rPr>
              <w:fldChar w:fldCharType="separate"/>
            </w:r>
            <w:r w:rsidR="008C4BCA">
              <w:rPr>
                <w:noProof/>
                <w:webHidden/>
              </w:rPr>
              <w:t>17</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91" w:history="1">
            <w:r w:rsidR="008C4BCA" w:rsidRPr="005572F7">
              <w:rPr>
                <w:rStyle w:val="a8"/>
                <w:rFonts w:hint="eastAsia"/>
                <w:noProof/>
              </w:rPr>
              <w:t>智慧教室、多媒体教室设备管理制度</w:t>
            </w:r>
            <w:r w:rsidR="008C4BCA">
              <w:rPr>
                <w:noProof/>
                <w:webHidden/>
              </w:rPr>
              <w:tab/>
            </w:r>
            <w:r w:rsidR="008C4BCA">
              <w:rPr>
                <w:noProof/>
                <w:webHidden/>
              </w:rPr>
              <w:fldChar w:fldCharType="begin"/>
            </w:r>
            <w:r w:rsidR="008C4BCA">
              <w:rPr>
                <w:noProof/>
                <w:webHidden/>
              </w:rPr>
              <w:instrText xml:space="preserve"> PAGEREF _Toc504858291 \h </w:instrText>
            </w:r>
            <w:r w:rsidR="008C4BCA">
              <w:rPr>
                <w:noProof/>
                <w:webHidden/>
              </w:rPr>
            </w:r>
            <w:r w:rsidR="008C4BCA">
              <w:rPr>
                <w:noProof/>
                <w:webHidden/>
              </w:rPr>
              <w:fldChar w:fldCharType="separate"/>
            </w:r>
            <w:r w:rsidR="008C4BCA">
              <w:rPr>
                <w:noProof/>
                <w:webHidden/>
              </w:rPr>
              <w:t>20</w:t>
            </w:r>
            <w:r w:rsidR="008C4BCA">
              <w:rPr>
                <w:noProof/>
                <w:webHidden/>
              </w:rPr>
              <w:fldChar w:fldCharType="end"/>
            </w:r>
          </w:hyperlink>
        </w:p>
        <w:p w:rsidR="008C4BCA" w:rsidRDefault="00FD70C4">
          <w:pPr>
            <w:pStyle w:val="10"/>
            <w:rPr>
              <w:rFonts w:cstheme="minorBidi"/>
              <w:b w:val="0"/>
              <w:bCs w:val="0"/>
              <w:caps w:val="0"/>
              <w:noProof/>
              <w:kern w:val="2"/>
              <w:sz w:val="21"/>
              <w:szCs w:val="22"/>
              <w:lang w:val="en-US"/>
            </w:rPr>
          </w:pPr>
          <w:hyperlink w:anchor="_Toc504858292" w:history="1">
            <w:r w:rsidR="008C4BCA" w:rsidRPr="005572F7">
              <w:rPr>
                <w:rStyle w:val="a8"/>
                <w:rFonts w:hint="eastAsia"/>
                <w:noProof/>
              </w:rPr>
              <w:t>网络与信息安全类突发公共事件应急预案</w:t>
            </w:r>
            <w:r w:rsidR="008C4BCA">
              <w:rPr>
                <w:noProof/>
                <w:webHidden/>
              </w:rPr>
              <w:tab/>
            </w:r>
            <w:r w:rsidR="008C4BCA">
              <w:rPr>
                <w:noProof/>
                <w:webHidden/>
              </w:rPr>
              <w:fldChar w:fldCharType="begin"/>
            </w:r>
            <w:r w:rsidR="008C4BCA">
              <w:rPr>
                <w:noProof/>
                <w:webHidden/>
              </w:rPr>
              <w:instrText xml:space="preserve"> PAGEREF _Toc504858292 \h </w:instrText>
            </w:r>
            <w:r w:rsidR="008C4BCA">
              <w:rPr>
                <w:noProof/>
                <w:webHidden/>
              </w:rPr>
            </w:r>
            <w:r w:rsidR="008C4BCA">
              <w:rPr>
                <w:noProof/>
                <w:webHidden/>
              </w:rPr>
              <w:fldChar w:fldCharType="separate"/>
            </w:r>
            <w:r w:rsidR="008C4BCA">
              <w:rPr>
                <w:noProof/>
                <w:webHidden/>
              </w:rPr>
              <w:t>21</w:t>
            </w:r>
            <w:r w:rsidR="008C4BCA">
              <w:rPr>
                <w:noProof/>
                <w:webHidden/>
              </w:rPr>
              <w:fldChar w:fldCharType="end"/>
            </w:r>
          </w:hyperlink>
        </w:p>
        <w:p w:rsidR="00582BC8" w:rsidRDefault="00582BC8">
          <w:r>
            <w:rPr>
              <w:b/>
              <w:bCs/>
              <w:lang w:val="zh-CN"/>
            </w:rPr>
            <w:fldChar w:fldCharType="end"/>
          </w:r>
        </w:p>
      </w:sdtContent>
    </w:sdt>
    <w:p w:rsidR="00582BC8" w:rsidRDefault="00582BC8">
      <w:pPr>
        <w:widowControl/>
        <w:jc w:val="left"/>
        <w:rPr>
          <w:kern w:val="0"/>
          <w:lang w:val="zh-TW"/>
        </w:rPr>
      </w:pPr>
    </w:p>
    <w:p w:rsidR="00F004C3" w:rsidRPr="006E5724" w:rsidRDefault="00F004C3" w:rsidP="006E5724">
      <w:pPr>
        <w:widowControl/>
        <w:jc w:val="left"/>
        <w:rPr>
          <w:rFonts w:eastAsia="PMingLiU"/>
          <w:b/>
          <w:bCs/>
          <w:kern w:val="0"/>
          <w:sz w:val="44"/>
          <w:szCs w:val="44"/>
          <w:lang w:val="zh-TW" w:eastAsia="zh-TW"/>
        </w:rPr>
      </w:pPr>
    </w:p>
    <w:p w:rsidR="00706E1D" w:rsidRPr="006E5724" w:rsidRDefault="00706E1D">
      <w:pPr>
        <w:widowControl/>
        <w:jc w:val="left"/>
        <w:rPr>
          <w:rFonts w:eastAsia="PMingLiU"/>
          <w:b/>
          <w:bCs/>
          <w:kern w:val="0"/>
          <w:sz w:val="44"/>
          <w:szCs w:val="44"/>
          <w:lang w:val="zh-TW" w:eastAsia="zh-TW"/>
        </w:rPr>
      </w:pPr>
      <w:bookmarkStart w:id="1" w:name="_Toc16428"/>
      <w:bookmarkStart w:id="2" w:name="_Toc15881"/>
      <w:bookmarkStart w:id="3" w:name="_Toc504745595"/>
      <w:bookmarkStart w:id="4" w:name="_Toc504745682"/>
      <w:bookmarkStart w:id="5" w:name="_Toc504746343"/>
      <w:bookmarkStart w:id="6" w:name="_Toc504748006"/>
    </w:p>
    <w:p w:rsidR="008F55CE" w:rsidRDefault="00B834CA">
      <w:pPr>
        <w:widowControl/>
        <w:jc w:val="left"/>
        <w:rPr>
          <w:b/>
          <w:bCs/>
          <w:kern w:val="0"/>
          <w:sz w:val="44"/>
          <w:szCs w:val="44"/>
          <w:lang w:val="zh-TW"/>
        </w:rPr>
      </w:pPr>
      <w:r>
        <w:rPr>
          <w:kern w:val="0"/>
          <w:lang w:val="zh-TW"/>
        </w:rPr>
        <w:br w:type="page"/>
      </w:r>
    </w:p>
    <w:p w:rsidR="008F6494" w:rsidRDefault="008F6494" w:rsidP="00A03B09">
      <w:pPr>
        <w:pStyle w:val="1"/>
        <w:jc w:val="center"/>
        <w:rPr>
          <w:kern w:val="0"/>
          <w:lang w:val="zh-TW"/>
        </w:rPr>
        <w:sectPr w:rsidR="008F6494" w:rsidSect="008F55CE">
          <w:footerReference w:type="default" r:id="rId8"/>
          <w:pgSz w:w="11906" w:h="16838"/>
          <w:pgMar w:top="1440" w:right="1800" w:bottom="1440" w:left="1800" w:header="851" w:footer="992" w:gutter="0"/>
          <w:pgNumType w:start="1"/>
          <w:cols w:space="425"/>
          <w:docGrid w:type="lines" w:linePitch="312"/>
        </w:sectPr>
      </w:pPr>
    </w:p>
    <w:p w:rsidR="00446765" w:rsidRPr="00FE7556" w:rsidRDefault="002311E2" w:rsidP="00A03B09">
      <w:pPr>
        <w:pStyle w:val="1"/>
        <w:jc w:val="center"/>
        <w:rPr>
          <w:kern w:val="0"/>
          <w:lang w:val="zh-TW"/>
        </w:rPr>
      </w:pPr>
      <w:bookmarkStart w:id="7" w:name="_Toc504858284"/>
      <w:r w:rsidRPr="00FE7556">
        <w:rPr>
          <w:rFonts w:hint="eastAsia"/>
          <w:kern w:val="0"/>
          <w:lang w:val="zh-TW"/>
        </w:rPr>
        <w:lastRenderedPageBreak/>
        <w:t>信息技术部工作职责</w:t>
      </w:r>
      <w:bookmarkEnd w:id="1"/>
      <w:bookmarkEnd w:id="2"/>
      <w:bookmarkEnd w:id="3"/>
      <w:bookmarkEnd w:id="4"/>
      <w:bookmarkEnd w:id="5"/>
      <w:bookmarkEnd w:id="6"/>
      <w:bookmarkEnd w:id="7"/>
    </w:p>
    <w:p w:rsidR="00446765" w:rsidRPr="00FE7556" w:rsidRDefault="00446765" w:rsidP="00446765">
      <w:pPr>
        <w:jc w:val="center"/>
        <w:outlineLvl w:val="0"/>
        <w:rPr>
          <w:rFonts w:ascii="宋体" w:hAnsi="宋体" w:cs="宋体"/>
          <w:b/>
          <w:bCs/>
          <w:kern w:val="0"/>
          <w:sz w:val="44"/>
          <w:szCs w:val="44"/>
          <w:lang w:val="zh-TW" w:eastAsia="zh-TW"/>
        </w:rPr>
      </w:pP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一、负责本校信息化建设的策划与制定、实施与推广工作。负责数字化校园平台规划、设计与建设，</w:t>
      </w:r>
      <w:r w:rsidR="0082478B" w:rsidRPr="0082478B">
        <w:rPr>
          <w:rFonts w:ascii="仿宋_GB2312" w:eastAsia="仿宋_GB2312" w:hAnsi="仿宋_GB2312" w:cs="仿宋_GB2312" w:hint="eastAsia"/>
          <w:kern w:val="0"/>
          <w:sz w:val="32"/>
          <w:szCs w:val="32"/>
          <w:lang w:val="zh-TW" w:eastAsia="zh-TW"/>
        </w:rPr>
        <w:t>组织专业教师和技术人员对数字校园平台及所集成系统的管理</w:t>
      </w:r>
      <w:r w:rsidRPr="00FE7556">
        <w:rPr>
          <w:rFonts w:ascii="仿宋_GB2312" w:eastAsia="仿宋_GB2312" w:hAnsi="仿宋_GB2312" w:cs="仿宋_GB2312" w:hint="eastAsia"/>
          <w:kern w:val="0"/>
          <w:sz w:val="32"/>
          <w:szCs w:val="32"/>
          <w:lang w:val="zh-TW" w:eastAsia="zh-TW"/>
        </w:rPr>
        <w:t>、维护、用户培训及应用推广工作。</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 xml:space="preserve">二、负责面向全校的计算机基础与应用及其它各相关专业基础课程教学工作。 </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三、承担学校教育信息化技术培训工作。</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四、制定本校信息化发展规划并指导具体实施。</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五、负责本校网络与教育技术中心规划、建设的指导工作，为各学科开展数字化实验教学工作并为相应信息化研究提供技术支撑。</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 xml:space="preserve">五、承担全校教职员工信息技术素养提升的培训工作。 </w:t>
      </w:r>
      <w:r w:rsidRPr="00FE7556">
        <w:rPr>
          <w:rFonts w:ascii="宋体" w:eastAsia="宋体" w:hAnsi="宋体" w:cs="宋体" w:hint="eastAsia"/>
          <w:kern w:val="0"/>
          <w:sz w:val="32"/>
          <w:szCs w:val="32"/>
          <w:lang w:val="zh-TW" w:eastAsia="zh-TW"/>
        </w:rPr>
        <w:t> </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六、与科教处协作负责指导本校所属单位的数字化课程建设、应用及研究等工作。</w:t>
      </w:r>
    </w:p>
    <w:p w:rsidR="00446765" w:rsidRPr="00FE7556" w:rsidRDefault="00446765" w:rsidP="00446765">
      <w:pPr>
        <w:spacing w:line="560" w:lineRule="exact"/>
        <w:ind w:firstLineChars="200" w:firstLine="640"/>
        <w:jc w:val="left"/>
        <w:rPr>
          <w:rFonts w:ascii="仿宋_GB2312" w:eastAsia="仿宋_GB2312" w:hAnsi="仿宋_GB2312" w:cs="仿宋_GB2312"/>
          <w:kern w:val="0"/>
          <w:sz w:val="32"/>
          <w:szCs w:val="32"/>
          <w:lang w:val="zh-TW" w:eastAsia="zh-TW"/>
        </w:rPr>
      </w:pPr>
      <w:r w:rsidRPr="00FE7556">
        <w:rPr>
          <w:rFonts w:ascii="仿宋_GB2312" w:eastAsia="仿宋_GB2312" w:hAnsi="仿宋_GB2312" w:cs="仿宋_GB2312" w:hint="eastAsia"/>
          <w:kern w:val="0"/>
          <w:sz w:val="32"/>
          <w:szCs w:val="32"/>
          <w:lang w:val="zh-TW" w:eastAsia="zh-TW"/>
        </w:rPr>
        <w:t>七、负责本校信息化相关师资队伍建设、人才引进和培养工作。</w:t>
      </w:r>
    </w:p>
    <w:p w:rsidR="00446765" w:rsidRPr="00FE7556" w:rsidRDefault="00446765">
      <w:pPr>
        <w:widowControl/>
        <w:jc w:val="left"/>
        <w:rPr>
          <w:rFonts w:asciiTheme="majorEastAsia" w:eastAsiaTheme="majorEastAsia" w:hAnsiTheme="majorEastAsia"/>
          <w:b/>
          <w:sz w:val="44"/>
          <w:szCs w:val="44"/>
          <w:lang w:eastAsia="zh-TW"/>
        </w:rPr>
      </w:pPr>
      <w:r w:rsidRPr="00FE7556">
        <w:rPr>
          <w:rFonts w:asciiTheme="majorEastAsia" w:eastAsiaTheme="majorEastAsia" w:hAnsiTheme="majorEastAsia"/>
          <w:b/>
          <w:sz w:val="44"/>
          <w:szCs w:val="44"/>
          <w:lang w:eastAsia="zh-TW"/>
        </w:rPr>
        <w:br w:type="page"/>
      </w:r>
    </w:p>
    <w:p w:rsidR="00041346" w:rsidRPr="00F10AF0" w:rsidRDefault="002A4FAB" w:rsidP="00F10AF0">
      <w:pPr>
        <w:pStyle w:val="1"/>
        <w:jc w:val="center"/>
        <w:rPr>
          <w:kern w:val="0"/>
          <w:lang w:val="zh-TW"/>
        </w:rPr>
      </w:pPr>
      <w:bookmarkStart w:id="8" w:name="_Toc504746344"/>
      <w:bookmarkStart w:id="9" w:name="_Toc504748007"/>
      <w:bookmarkStart w:id="10" w:name="_Toc504858285"/>
      <w:r w:rsidRPr="002A4FAB">
        <w:rPr>
          <w:rFonts w:hint="eastAsia"/>
          <w:kern w:val="0"/>
          <w:lang w:val="zh-TW"/>
        </w:rPr>
        <w:lastRenderedPageBreak/>
        <w:t>信息技术部</w:t>
      </w:r>
      <w:r w:rsidR="00041346" w:rsidRPr="00F10AF0">
        <w:rPr>
          <w:kern w:val="0"/>
          <w:lang w:val="zh-TW"/>
        </w:rPr>
        <w:t>规章制度</w:t>
      </w:r>
      <w:bookmarkEnd w:id="8"/>
      <w:bookmarkEnd w:id="9"/>
      <w:bookmarkEnd w:id="10"/>
    </w:p>
    <w:p w:rsidR="00041346" w:rsidRPr="00FE7556" w:rsidRDefault="00041346" w:rsidP="00041346">
      <w:pPr>
        <w:spacing w:line="360" w:lineRule="auto"/>
        <w:rPr>
          <w:rFonts w:ascii="仿宋_GB2312" w:eastAsia="仿宋_GB2312"/>
          <w:sz w:val="32"/>
          <w:szCs w:val="32"/>
        </w:rPr>
      </w:pPr>
    </w:p>
    <w:p w:rsidR="00041346" w:rsidRPr="00FE7556" w:rsidRDefault="00041346" w:rsidP="00041346">
      <w:pPr>
        <w:pStyle w:val="a5"/>
        <w:numPr>
          <w:ilvl w:val="0"/>
          <w:numId w:val="1"/>
        </w:numPr>
        <w:spacing w:line="360" w:lineRule="auto"/>
        <w:ind w:firstLineChars="0"/>
        <w:jc w:val="center"/>
        <w:rPr>
          <w:rFonts w:ascii="黑体" w:eastAsia="黑体" w:hAnsi="黑体"/>
          <w:sz w:val="32"/>
          <w:szCs w:val="32"/>
        </w:rPr>
      </w:pPr>
      <w:r w:rsidRPr="00FE7556">
        <w:rPr>
          <w:rFonts w:ascii="黑体" w:eastAsia="黑体" w:hAnsi="黑体" w:hint="eastAsia"/>
          <w:sz w:val="32"/>
          <w:szCs w:val="32"/>
        </w:rPr>
        <w:t>总则</w:t>
      </w:r>
    </w:p>
    <w:p w:rsidR="00041346" w:rsidRPr="00FE7556" w:rsidRDefault="00041346" w:rsidP="00017B51">
      <w:pPr>
        <w:pStyle w:val="a5"/>
        <w:numPr>
          <w:ilvl w:val="0"/>
          <w:numId w:val="2"/>
        </w:numPr>
        <w:spacing w:line="360" w:lineRule="auto"/>
        <w:ind w:firstLineChars="0"/>
        <w:rPr>
          <w:rFonts w:ascii="仿宋_GB2312" w:eastAsia="仿宋_GB2312"/>
          <w:sz w:val="32"/>
          <w:szCs w:val="32"/>
        </w:rPr>
      </w:pPr>
      <w:r w:rsidRPr="00FE7556">
        <w:rPr>
          <w:rFonts w:ascii="仿宋_GB2312" w:eastAsia="仿宋_GB2312" w:hint="eastAsia"/>
          <w:sz w:val="32"/>
          <w:szCs w:val="32"/>
        </w:rPr>
        <w:t>为了加强</w:t>
      </w:r>
      <w:r w:rsidR="00944AEF" w:rsidRPr="00FE7556">
        <w:rPr>
          <w:rFonts w:ascii="仿宋_GB2312" w:eastAsia="仿宋_GB2312" w:hint="eastAsia"/>
          <w:sz w:val="32"/>
          <w:szCs w:val="32"/>
        </w:rPr>
        <w:t>海南健康管理职业技术学院</w:t>
      </w:r>
      <w:r w:rsidR="002A4FAB" w:rsidRPr="002A4FAB">
        <w:rPr>
          <w:rFonts w:ascii="仿宋_GB2312" w:eastAsia="仿宋_GB2312" w:hint="eastAsia"/>
          <w:sz w:val="32"/>
          <w:szCs w:val="32"/>
        </w:rPr>
        <w:t>信息技术部</w:t>
      </w:r>
      <w:r w:rsidRPr="00FE7556">
        <w:rPr>
          <w:rFonts w:ascii="仿宋_GB2312" w:eastAsia="仿宋_GB2312" w:hint="eastAsia"/>
          <w:sz w:val="32"/>
          <w:szCs w:val="32"/>
        </w:rPr>
        <w:t>内部建设，</w:t>
      </w:r>
      <w:r w:rsidR="00017B51" w:rsidRPr="00017B51">
        <w:rPr>
          <w:rFonts w:ascii="仿宋_GB2312" w:eastAsia="仿宋_GB2312" w:hint="eastAsia"/>
          <w:sz w:val="32"/>
          <w:szCs w:val="32"/>
        </w:rPr>
        <w:t>促进信息技术部管理专业化</w:t>
      </w:r>
      <w:r w:rsidRPr="00FE7556">
        <w:rPr>
          <w:rFonts w:ascii="仿宋_GB2312" w:eastAsia="仿宋_GB2312" w:hint="eastAsia"/>
          <w:sz w:val="32"/>
          <w:szCs w:val="32"/>
        </w:rPr>
        <w:t>、制度化，增强团队凝聚力和执行力，更好地服务于学校教育教学工作，特制订本规章制度。</w:t>
      </w:r>
    </w:p>
    <w:p w:rsidR="00041346" w:rsidRPr="00FE7556" w:rsidRDefault="00944AEF" w:rsidP="00707403">
      <w:pPr>
        <w:pStyle w:val="a5"/>
        <w:numPr>
          <w:ilvl w:val="0"/>
          <w:numId w:val="2"/>
        </w:numPr>
        <w:spacing w:line="360" w:lineRule="auto"/>
        <w:ind w:firstLineChars="0"/>
        <w:rPr>
          <w:rFonts w:ascii="仿宋_GB2312" w:eastAsia="仿宋_GB2312"/>
          <w:sz w:val="32"/>
          <w:szCs w:val="32"/>
        </w:rPr>
      </w:pPr>
      <w:r w:rsidRPr="00FE7556">
        <w:rPr>
          <w:rFonts w:ascii="仿宋_GB2312" w:eastAsia="仿宋_GB2312" w:hint="eastAsia"/>
          <w:sz w:val="32"/>
          <w:szCs w:val="32"/>
        </w:rPr>
        <w:t>海南健康管理职业技术学院</w:t>
      </w:r>
      <w:r w:rsidR="000162DD" w:rsidRPr="000162DD">
        <w:rPr>
          <w:rFonts w:ascii="仿宋_GB2312" w:eastAsia="仿宋_GB2312" w:hint="eastAsia"/>
          <w:sz w:val="32"/>
          <w:szCs w:val="32"/>
        </w:rPr>
        <w:t>信息技术部</w:t>
      </w:r>
      <w:r w:rsidR="00041346" w:rsidRPr="00FE7556">
        <w:rPr>
          <w:rFonts w:ascii="仿宋_GB2312" w:eastAsia="仿宋_GB2312" w:hint="eastAsia"/>
          <w:sz w:val="32"/>
          <w:szCs w:val="32"/>
        </w:rPr>
        <w:t>是推进学校教育信息化建设和应用，为学校</w:t>
      </w:r>
      <w:r w:rsidR="00041346" w:rsidRPr="00FE7556">
        <w:rPr>
          <w:rFonts w:ascii="仿宋_GB2312" w:eastAsia="仿宋_GB2312"/>
          <w:sz w:val="32"/>
          <w:szCs w:val="32"/>
        </w:rPr>
        <w:t>教学、科研提供</w:t>
      </w:r>
      <w:r w:rsidR="00041346" w:rsidRPr="00FE7556">
        <w:rPr>
          <w:rFonts w:ascii="仿宋_GB2312" w:eastAsia="仿宋_GB2312" w:hint="eastAsia"/>
          <w:sz w:val="32"/>
          <w:szCs w:val="32"/>
        </w:rPr>
        <w:t>教育技术、</w:t>
      </w:r>
      <w:r w:rsidR="00284549" w:rsidRPr="00284549">
        <w:rPr>
          <w:rFonts w:ascii="仿宋_GB2312" w:eastAsia="仿宋_GB2312" w:hint="eastAsia"/>
          <w:sz w:val="32"/>
          <w:szCs w:val="32"/>
        </w:rPr>
        <w:t>网络技术与信息技术的教学管理机构</w:t>
      </w:r>
      <w:r w:rsidR="00041346" w:rsidRPr="00FE7556">
        <w:rPr>
          <w:rFonts w:ascii="仿宋_GB2312" w:eastAsia="仿宋_GB2312" w:hint="eastAsia"/>
          <w:sz w:val="32"/>
          <w:szCs w:val="32"/>
        </w:rPr>
        <w:t>，</w:t>
      </w:r>
      <w:r w:rsidR="00707403" w:rsidRPr="00707403">
        <w:rPr>
          <w:rFonts w:ascii="仿宋_GB2312" w:eastAsia="仿宋_GB2312" w:hint="eastAsia"/>
          <w:sz w:val="32"/>
          <w:szCs w:val="32"/>
        </w:rPr>
        <w:t>是学校公共教学体系的重要组成部分</w:t>
      </w:r>
      <w:r w:rsidR="00041346" w:rsidRPr="00FE7556">
        <w:rPr>
          <w:rFonts w:ascii="仿宋_GB2312" w:eastAsia="仿宋_GB2312" w:hint="eastAsia"/>
          <w:sz w:val="32"/>
          <w:szCs w:val="32"/>
        </w:rPr>
        <w:t>。</w:t>
      </w:r>
    </w:p>
    <w:p w:rsidR="00041346" w:rsidRPr="00FE7556" w:rsidRDefault="00041346" w:rsidP="00EE1D25">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本规章制度适用于</w:t>
      </w:r>
      <w:r w:rsidR="00944AEF" w:rsidRPr="00FE7556">
        <w:rPr>
          <w:rFonts w:ascii="仿宋_GB2312" w:eastAsia="仿宋_GB2312" w:hint="eastAsia"/>
          <w:sz w:val="32"/>
          <w:szCs w:val="32"/>
        </w:rPr>
        <w:t>海南健康管理职业技术学院</w:t>
      </w:r>
      <w:r w:rsidR="00EE1D25" w:rsidRPr="00EE1D25">
        <w:rPr>
          <w:rFonts w:ascii="仿宋_GB2312" w:eastAsia="仿宋_GB2312" w:hint="eastAsia"/>
          <w:sz w:val="32"/>
          <w:szCs w:val="32"/>
        </w:rPr>
        <w:t>信息技术部</w:t>
      </w:r>
      <w:r w:rsidRPr="00FE7556">
        <w:rPr>
          <w:rFonts w:ascii="仿宋_GB2312" w:eastAsia="仿宋_GB2312" w:hint="eastAsia"/>
          <w:sz w:val="32"/>
          <w:szCs w:val="32"/>
        </w:rPr>
        <w:t>全体人员。</w:t>
      </w:r>
    </w:p>
    <w:p w:rsidR="00041346" w:rsidRPr="00FE7556" w:rsidRDefault="00041346" w:rsidP="00041346">
      <w:pPr>
        <w:spacing w:line="360" w:lineRule="auto"/>
        <w:jc w:val="center"/>
        <w:rPr>
          <w:rFonts w:ascii="仿宋_GB2312" w:eastAsia="仿宋_GB2312"/>
          <w:sz w:val="32"/>
          <w:szCs w:val="32"/>
        </w:rPr>
      </w:pPr>
    </w:p>
    <w:p w:rsidR="00041346" w:rsidRPr="00FE7556" w:rsidRDefault="00041346" w:rsidP="00041346">
      <w:pPr>
        <w:pStyle w:val="a5"/>
        <w:numPr>
          <w:ilvl w:val="0"/>
          <w:numId w:val="1"/>
        </w:numPr>
        <w:spacing w:line="360" w:lineRule="auto"/>
        <w:ind w:firstLineChars="0"/>
        <w:jc w:val="center"/>
        <w:rPr>
          <w:rFonts w:ascii="黑体" w:eastAsia="黑体" w:hAnsi="黑体"/>
          <w:sz w:val="32"/>
          <w:szCs w:val="32"/>
        </w:rPr>
      </w:pPr>
      <w:r w:rsidRPr="00FE7556">
        <w:rPr>
          <w:rFonts w:ascii="黑体" w:eastAsia="黑体" w:hAnsi="黑体" w:hint="eastAsia"/>
          <w:sz w:val="32"/>
          <w:szCs w:val="32"/>
        </w:rPr>
        <w:t>工作职责</w:t>
      </w:r>
    </w:p>
    <w:p w:rsidR="00041346" w:rsidRPr="00FE7556" w:rsidRDefault="00944AEF" w:rsidP="00546B9D">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海南健康管理职业技术学院</w:t>
      </w:r>
      <w:r w:rsidR="00546B9D" w:rsidRPr="00546B9D">
        <w:rPr>
          <w:rFonts w:ascii="仿宋_GB2312" w:eastAsia="仿宋_GB2312" w:hint="eastAsia"/>
          <w:sz w:val="32"/>
          <w:szCs w:val="32"/>
        </w:rPr>
        <w:t>信息技术部</w:t>
      </w:r>
      <w:r w:rsidR="00041346" w:rsidRPr="00FE7556">
        <w:rPr>
          <w:rFonts w:ascii="仿宋_GB2312" w:eastAsia="仿宋_GB2312"/>
          <w:sz w:val="32"/>
          <w:szCs w:val="32"/>
        </w:rPr>
        <w:t>人员应根据各自岗位认真履行以下工作职责。</w:t>
      </w:r>
    </w:p>
    <w:p w:rsidR="00041346" w:rsidRPr="00FE7556" w:rsidRDefault="00184A3D"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w:t>
      </w:r>
      <w:r w:rsidR="008267A4" w:rsidRPr="00546B9D">
        <w:rPr>
          <w:rFonts w:ascii="仿宋_GB2312" w:eastAsia="仿宋_GB2312" w:hint="eastAsia"/>
          <w:sz w:val="32"/>
          <w:szCs w:val="32"/>
        </w:rPr>
        <w:t>信息技术</w:t>
      </w:r>
      <w:proofErr w:type="gramStart"/>
      <w:r w:rsidR="008267A4" w:rsidRPr="00546B9D">
        <w:rPr>
          <w:rFonts w:ascii="仿宋_GB2312" w:eastAsia="仿宋_GB2312" w:hint="eastAsia"/>
          <w:sz w:val="32"/>
          <w:szCs w:val="32"/>
        </w:rPr>
        <w:t>部</w:t>
      </w:r>
      <w:r w:rsidR="00041346" w:rsidRPr="00FE7556">
        <w:rPr>
          <w:rFonts w:ascii="仿宋_GB2312" w:eastAsia="仿宋_GB2312" w:hint="eastAsia"/>
          <w:sz w:val="32"/>
          <w:szCs w:val="32"/>
        </w:rPr>
        <w:t>各项</w:t>
      </w:r>
      <w:proofErr w:type="gramEnd"/>
      <w:r w:rsidR="00041346" w:rsidRPr="00FE7556">
        <w:rPr>
          <w:rFonts w:ascii="仿宋_GB2312" w:eastAsia="仿宋_GB2312" w:hint="eastAsia"/>
          <w:sz w:val="32"/>
          <w:szCs w:val="32"/>
        </w:rPr>
        <w:t>日常工作，包括</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年度工作计划、工作总结、办公室会议纪要和会议简报的起草和发布；</w:t>
      </w:r>
    </w:p>
    <w:p w:rsidR="00041346" w:rsidRPr="00FE7556" w:rsidRDefault="006623EC"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督查</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工作计划、阶段目标、决定决</w:t>
      </w:r>
      <w:r w:rsidR="00041346" w:rsidRPr="00FE7556">
        <w:rPr>
          <w:rFonts w:ascii="仿宋_GB2312" w:eastAsia="仿宋_GB2312" w:hint="eastAsia"/>
          <w:sz w:val="32"/>
          <w:szCs w:val="32"/>
        </w:rPr>
        <w:lastRenderedPageBreak/>
        <w:t>议、领导指示的执行、落实情况；</w:t>
      </w:r>
    </w:p>
    <w:p w:rsidR="00041346" w:rsidRPr="00FE7556" w:rsidRDefault="006623EC"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应做好</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对外联系和接待</w:t>
      </w:r>
      <w:r w:rsidR="005B5496" w:rsidRPr="00FE7556">
        <w:rPr>
          <w:rFonts w:ascii="仿宋_GB2312" w:eastAsia="仿宋_GB2312" w:hint="eastAsia"/>
          <w:sz w:val="32"/>
          <w:szCs w:val="32"/>
        </w:rPr>
        <w:t>工作</w:t>
      </w:r>
      <w:r w:rsidR="00041346" w:rsidRPr="00FE7556">
        <w:rPr>
          <w:rFonts w:ascii="仿宋_GB2312" w:eastAsia="仿宋_GB2312" w:hint="eastAsia"/>
          <w:sz w:val="32"/>
          <w:szCs w:val="32"/>
        </w:rPr>
        <w:t>。协调对接学校各级单位工作，草拟和统稿涉及</w:t>
      </w:r>
      <w:r w:rsidR="008267A4" w:rsidRPr="00546B9D">
        <w:rPr>
          <w:rFonts w:ascii="仿宋_GB2312" w:eastAsia="仿宋_GB2312" w:hint="eastAsia"/>
          <w:sz w:val="32"/>
          <w:szCs w:val="32"/>
        </w:rPr>
        <w:t>信息技术</w:t>
      </w:r>
      <w:proofErr w:type="gramStart"/>
      <w:r w:rsidR="008267A4" w:rsidRPr="00546B9D">
        <w:rPr>
          <w:rFonts w:ascii="仿宋_GB2312" w:eastAsia="仿宋_GB2312" w:hint="eastAsia"/>
          <w:sz w:val="32"/>
          <w:szCs w:val="32"/>
        </w:rPr>
        <w:t>部</w:t>
      </w:r>
      <w:r w:rsidR="00041346" w:rsidRPr="00FE7556">
        <w:rPr>
          <w:rFonts w:ascii="仿宋_GB2312" w:eastAsia="仿宋_GB2312"/>
          <w:sz w:val="32"/>
          <w:szCs w:val="32"/>
        </w:rPr>
        <w:t>整体</w:t>
      </w:r>
      <w:proofErr w:type="gramEnd"/>
      <w:r w:rsidR="00041346" w:rsidRPr="00FE7556">
        <w:rPr>
          <w:rFonts w:ascii="仿宋_GB2312" w:eastAsia="仿宋_GB2312"/>
          <w:sz w:val="32"/>
          <w:szCs w:val="32"/>
        </w:rPr>
        <w:t>情况的各类文件</w:t>
      </w:r>
      <w:r w:rsidR="00041346" w:rsidRPr="00FE7556">
        <w:rPr>
          <w:rFonts w:ascii="仿宋_GB2312" w:eastAsia="仿宋_GB2312" w:hint="eastAsia"/>
          <w:sz w:val="32"/>
          <w:szCs w:val="32"/>
        </w:rPr>
        <w:t>；</w:t>
      </w:r>
    </w:p>
    <w:p w:rsidR="00041346" w:rsidRPr="00FE7556" w:rsidRDefault="005B5496"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应做好</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经费管理、印章管理、档案管理</w:t>
      </w:r>
      <w:r w:rsidR="00154BD1" w:rsidRPr="00FE7556">
        <w:rPr>
          <w:rFonts w:ascii="仿宋_GB2312" w:eastAsia="仿宋_GB2312" w:hint="eastAsia"/>
          <w:sz w:val="32"/>
          <w:szCs w:val="32"/>
        </w:rPr>
        <w:t>工作</w:t>
      </w:r>
      <w:r w:rsidR="00041346" w:rsidRPr="00FE7556">
        <w:rPr>
          <w:rFonts w:ascii="仿宋_GB2312" w:eastAsia="仿宋_GB2312" w:hint="eastAsia"/>
          <w:sz w:val="32"/>
          <w:szCs w:val="32"/>
        </w:rPr>
        <w:t>；</w:t>
      </w:r>
    </w:p>
    <w:p w:rsidR="00041346" w:rsidRPr="00FE7556" w:rsidRDefault="005916E5" w:rsidP="00EB61EC">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应做好</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内外文件的收发、登记、办理、归档等</w:t>
      </w:r>
      <w:r w:rsidRPr="00FE7556">
        <w:rPr>
          <w:rFonts w:ascii="仿宋_GB2312" w:eastAsia="仿宋_GB2312" w:hint="eastAsia"/>
          <w:sz w:val="32"/>
          <w:szCs w:val="32"/>
        </w:rPr>
        <w:t>工作</w:t>
      </w:r>
      <w:r w:rsidR="00041346" w:rsidRPr="00FE7556">
        <w:rPr>
          <w:rFonts w:ascii="仿宋_GB2312" w:eastAsia="仿宋_GB2312" w:hint="eastAsia"/>
          <w:sz w:val="32"/>
          <w:szCs w:val="32"/>
        </w:rPr>
        <w:t>；</w:t>
      </w:r>
      <w:r w:rsidR="00EB61EC" w:rsidRPr="00FE7556">
        <w:rPr>
          <w:rFonts w:ascii="仿宋_GB2312" w:eastAsia="仿宋_GB2312"/>
          <w:sz w:val="32"/>
          <w:szCs w:val="32"/>
        </w:rPr>
        <w:t xml:space="preserve"> </w:t>
      </w:r>
    </w:p>
    <w:p w:rsidR="00041346" w:rsidRPr="00FE7556" w:rsidRDefault="00495770"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EB61EC" w:rsidRPr="00FE7556">
        <w:rPr>
          <w:rFonts w:ascii="仿宋_GB2312" w:eastAsia="仿宋_GB2312" w:hint="eastAsia"/>
          <w:sz w:val="32"/>
          <w:szCs w:val="32"/>
        </w:rPr>
        <w:t>做好</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考勤、考纪，来信来访，处理服务质量投诉；数据统计和宣传工作；中心网站的维护</w:t>
      </w:r>
      <w:r w:rsidR="00763924" w:rsidRPr="00FE7556">
        <w:rPr>
          <w:rFonts w:ascii="仿宋_GB2312" w:eastAsia="仿宋_GB2312" w:hint="eastAsia"/>
          <w:sz w:val="32"/>
          <w:szCs w:val="32"/>
        </w:rPr>
        <w:t>工作</w:t>
      </w:r>
      <w:r w:rsidR="00041346" w:rsidRPr="00FE7556">
        <w:rPr>
          <w:rFonts w:ascii="仿宋_GB2312" w:eastAsia="仿宋_GB2312" w:hint="eastAsia"/>
          <w:sz w:val="32"/>
          <w:szCs w:val="32"/>
        </w:rPr>
        <w:t>；</w:t>
      </w:r>
    </w:p>
    <w:p w:rsidR="00041346" w:rsidRPr="00FE7556" w:rsidRDefault="00495770" w:rsidP="00041346">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00220" w:rsidRPr="00FE7556">
        <w:rPr>
          <w:rFonts w:ascii="仿宋_GB2312" w:eastAsia="仿宋_GB2312" w:hint="eastAsia"/>
          <w:sz w:val="32"/>
          <w:szCs w:val="32"/>
        </w:rPr>
        <w:t>做好</w:t>
      </w:r>
      <w:r w:rsidR="008267A4" w:rsidRPr="00546B9D">
        <w:rPr>
          <w:rFonts w:ascii="仿宋_GB2312" w:eastAsia="仿宋_GB2312" w:hint="eastAsia"/>
          <w:sz w:val="32"/>
          <w:szCs w:val="32"/>
        </w:rPr>
        <w:t>信息技术部</w:t>
      </w:r>
      <w:r w:rsidR="00041346" w:rsidRPr="00FE7556">
        <w:rPr>
          <w:rFonts w:ascii="仿宋_GB2312" w:eastAsia="仿宋_GB2312" w:hint="eastAsia"/>
          <w:sz w:val="32"/>
          <w:szCs w:val="32"/>
        </w:rPr>
        <w:t>固定资产、低值易耗器材及办公用品的管理、使用分配等工作。</w:t>
      </w:r>
    </w:p>
    <w:p w:rsidR="00041346" w:rsidRPr="00FE7556" w:rsidRDefault="00F9441A" w:rsidP="00D3760D">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负责校园网规划、设计与建设；</w:t>
      </w:r>
    </w:p>
    <w:p w:rsidR="00041346" w:rsidRPr="00FE7556" w:rsidRDefault="00182877" w:rsidP="00D3760D">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负责校园网骨干网络和中心机房的管理、运行和维护，以及</w:t>
      </w:r>
      <w:r w:rsidR="00041346" w:rsidRPr="00FE7556">
        <w:rPr>
          <w:rFonts w:ascii="仿宋_GB2312" w:eastAsia="仿宋_GB2312"/>
          <w:sz w:val="32"/>
          <w:szCs w:val="32"/>
        </w:rPr>
        <w:t>互联网出口维护</w:t>
      </w:r>
      <w:r w:rsidR="00662C9B" w:rsidRPr="00FE7556">
        <w:rPr>
          <w:rFonts w:ascii="仿宋_GB2312" w:eastAsia="仿宋_GB2312" w:hint="eastAsia"/>
          <w:sz w:val="32"/>
          <w:szCs w:val="32"/>
        </w:rPr>
        <w:t>。</w:t>
      </w:r>
    </w:p>
    <w:p w:rsidR="00041346" w:rsidRPr="00FE7556" w:rsidRDefault="00182877" w:rsidP="00D3760D">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负责数据中心、网络存储和高性能计算机系统、认证计费、远程接入等网络基础平台的建设、运行与维护；</w:t>
      </w:r>
    </w:p>
    <w:p w:rsidR="00041346" w:rsidRPr="00FE7556" w:rsidRDefault="00D02A48" w:rsidP="00D3760D">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负责为各职能部门信息系统提供网络技术支持和服务器托管服务</w:t>
      </w:r>
      <w:r w:rsidR="00662C9B" w:rsidRPr="00FE7556">
        <w:rPr>
          <w:rFonts w:ascii="仿宋_GB2312" w:eastAsia="仿宋_GB2312" w:hint="eastAsia"/>
          <w:sz w:val="32"/>
          <w:szCs w:val="32"/>
        </w:rPr>
        <w:t>。</w:t>
      </w:r>
    </w:p>
    <w:p w:rsidR="00041346" w:rsidRPr="00FE7556" w:rsidRDefault="00D02A48" w:rsidP="00D3760D">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负责校园网络的安全监测。</w:t>
      </w:r>
    </w:p>
    <w:p w:rsidR="00041346" w:rsidRPr="00FE7556" w:rsidRDefault="00EC369F" w:rsidP="00EC369F">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负责数字化校园平台规划、设计与建设，数字校园平台及被集成系统的管理、维护、用户培训及应用推</w:t>
      </w:r>
      <w:r w:rsidR="00041346" w:rsidRPr="00FE7556">
        <w:rPr>
          <w:rFonts w:ascii="仿宋_GB2312" w:eastAsia="仿宋_GB2312" w:hint="eastAsia"/>
          <w:sz w:val="32"/>
          <w:szCs w:val="32"/>
        </w:rPr>
        <w:lastRenderedPageBreak/>
        <w:t>广</w:t>
      </w:r>
      <w:r w:rsidR="00662C9B" w:rsidRPr="00FE7556">
        <w:rPr>
          <w:rFonts w:ascii="仿宋_GB2312" w:eastAsia="仿宋_GB2312" w:hint="eastAsia"/>
          <w:sz w:val="32"/>
          <w:szCs w:val="32"/>
        </w:rPr>
        <w:t>。</w:t>
      </w:r>
    </w:p>
    <w:p w:rsidR="00041346" w:rsidRPr="00FE7556" w:rsidRDefault="006052BA" w:rsidP="00EC369F">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负责电子邮件</w:t>
      </w:r>
      <w:r w:rsidR="00041346" w:rsidRPr="00FE7556">
        <w:rPr>
          <w:rFonts w:ascii="仿宋_GB2312" w:eastAsia="仿宋_GB2312"/>
          <w:sz w:val="32"/>
          <w:szCs w:val="32"/>
        </w:rPr>
        <w:t>、软件正版化等网络基础平台的</w:t>
      </w:r>
      <w:r w:rsidR="00041346" w:rsidRPr="00FE7556">
        <w:rPr>
          <w:rFonts w:ascii="仿宋_GB2312" w:eastAsia="仿宋_GB2312" w:hint="eastAsia"/>
          <w:sz w:val="32"/>
          <w:szCs w:val="32"/>
        </w:rPr>
        <w:t>建设</w:t>
      </w:r>
      <w:r w:rsidR="00041346" w:rsidRPr="00FE7556">
        <w:rPr>
          <w:rFonts w:ascii="仿宋_GB2312" w:eastAsia="仿宋_GB2312"/>
          <w:sz w:val="32"/>
          <w:szCs w:val="32"/>
        </w:rPr>
        <w:t>、运行</w:t>
      </w:r>
      <w:r w:rsidR="00041346" w:rsidRPr="00FE7556">
        <w:rPr>
          <w:rFonts w:ascii="仿宋_GB2312" w:eastAsia="仿宋_GB2312" w:hint="eastAsia"/>
          <w:sz w:val="32"/>
          <w:szCs w:val="32"/>
        </w:rPr>
        <w:t>与</w:t>
      </w:r>
      <w:r w:rsidR="00041346" w:rsidRPr="00FE7556">
        <w:rPr>
          <w:rFonts w:ascii="仿宋_GB2312" w:eastAsia="仿宋_GB2312"/>
          <w:sz w:val="32"/>
          <w:szCs w:val="32"/>
        </w:rPr>
        <w:t>维护</w:t>
      </w:r>
      <w:r w:rsidR="00662C9B" w:rsidRPr="00FE7556">
        <w:rPr>
          <w:rFonts w:ascii="仿宋_GB2312" w:eastAsia="仿宋_GB2312"/>
          <w:sz w:val="32"/>
          <w:szCs w:val="32"/>
        </w:rPr>
        <w:t>。</w:t>
      </w:r>
    </w:p>
    <w:p w:rsidR="00041346" w:rsidRPr="00FE7556" w:rsidRDefault="006052BA" w:rsidP="00EC369F">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协助网站群系统推广和学校二级网站的质量考核与评比，指导学校二级网站建设，提供部门级应用系统建设的技术支撑</w:t>
      </w:r>
      <w:r w:rsidR="00662C9B" w:rsidRPr="00FE7556">
        <w:rPr>
          <w:rFonts w:ascii="仿宋_GB2312" w:eastAsia="仿宋_GB2312" w:hint="eastAsia"/>
          <w:sz w:val="32"/>
          <w:szCs w:val="32"/>
        </w:rPr>
        <w:t>。</w:t>
      </w:r>
    </w:p>
    <w:p w:rsidR="00041346" w:rsidRPr="00FE7556" w:rsidRDefault="004F7932" w:rsidP="00EC369F">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负责数字校园信息系统及其他相关信息系统的安全监测，按国家网络安全法要求做好各信息系统</w:t>
      </w:r>
      <w:proofErr w:type="gramStart"/>
      <w:r w:rsidR="00041346" w:rsidRPr="00FE7556">
        <w:rPr>
          <w:rFonts w:ascii="仿宋_GB2312" w:eastAsia="仿宋_GB2312" w:hint="eastAsia"/>
          <w:sz w:val="32"/>
          <w:szCs w:val="32"/>
        </w:rPr>
        <w:t>的等保备案</w:t>
      </w:r>
      <w:proofErr w:type="gramEnd"/>
      <w:r w:rsidR="00041346" w:rsidRPr="00FE7556">
        <w:rPr>
          <w:rFonts w:ascii="仿宋_GB2312" w:eastAsia="仿宋_GB2312" w:hint="eastAsia"/>
          <w:sz w:val="32"/>
          <w:szCs w:val="32"/>
        </w:rPr>
        <w:t>、定级、测评和整改工作。</w:t>
      </w:r>
    </w:p>
    <w:p w:rsidR="00041346" w:rsidRPr="00FE7556" w:rsidRDefault="00E43118" w:rsidP="00EC369F">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积极探索信息技术在教育教学领域的应用实践，指导或协助开发相关应用系统。</w:t>
      </w:r>
    </w:p>
    <w:p w:rsidR="00041346" w:rsidRPr="00FE7556" w:rsidRDefault="000E2C99" w:rsidP="00855893">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负责学校数字课程视频媒体采集、编辑制作；</w:t>
      </w:r>
    </w:p>
    <w:p w:rsidR="00041346" w:rsidRPr="00FE7556" w:rsidRDefault="000E2C99" w:rsidP="00855893">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负责配合相关单位与部门做好教学资源库的建设等业务</w:t>
      </w:r>
      <w:r w:rsidR="00C02151" w:rsidRPr="00FE7556">
        <w:rPr>
          <w:rFonts w:ascii="仿宋_GB2312" w:eastAsia="仿宋_GB2312" w:hint="eastAsia"/>
          <w:sz w:val="32"/>
          <w:szCs w:val="32"/>
        </w:rPr>
        <w:t>。</w:t>
      </w:r>
    </w:p>
    <w:p w:rsidR="00041346" w:rsidRPr="00FE7556" w:rsidRDefault="00216A51" w:rsidP="00855893">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负责或协助数字化教学资源建设，为教师自建教学资源提供技术支持</w:t>
      </w:r>
      <w:r w:rsidR="00C02151" w:rsidRPr="00FE7556">
        <w:rPr>
          <w:rFonts w:ascii="仿宋_GB2312" w:eastAsia="仿宋_GB2312" w:hint="eastAsia"/>
          <w:sz w:val="32"/>
          <w:szCs w:val="32"/>
        </w:rPr>
        <w:t>。</w:t>
      </w:r>
    </w:p>
    <w:p w:rsidR="00041346" w:rsidRPr="00FE7556" w:rsidRDefault="000D0044" w:rsidP="00855893">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积极探索新媒体技术在教学资源领域的应用实践，指导或协助开发相关教学资源应用系统。</w:t>
      </w:r>
    </w:p>
    <w:p w:rsidR="00041346" w:rsidRPr="00FE7556" w:rsidRDefault="00C02151" w:rsidP="00C02151">
      <w:pPr>
        <w:pStyle w:val="a5"/>
        <w:numPr>
          <w:ilvl w:val="0"/>
          <w:numId w:val="3"/>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w:t>
      </w:r>
      <w:r w:rsidR="00041346" w:rsidRPr="00FE7556">
        <w:rPr>
          <w:rFonts w:ascii="仿宋_GB2312" w:eastAsia="仿宋_GB2312" w:hint="eastAsia"/>
          <w:sz w:val="32"/>
          <w:szCs w:val="32"/>
        </w:rPr>
        <w:t>负责全校多媒体教室设备的管理和维护</w:t>
      </w:r>
      <w:r w:rsidRPr="00FE7556">
        <w:rPr>
          <w:rFonts w:ascii="仿宋_GB2312" w:eastAsia="仿宋_GB2312" w:hint="eastAsia"/>
          <w:sz w:val="32"/>
          <w:szCs w:val="32"/>
        </w:rPr>
        <w:t>。</w:t>
      </w:r>
      <w:r w:rsidRPr="00FE7556">
        <w:rPr>
          <w:rFonts w:ascii="仿宋_GB2312" w:eastAsia="仿宋_GB2312"/>
          <w:sz w:val="32"/>
          <w:szCs w:val="32"/>
        </w:rPr>
        <w:t xml:space="preserve"> </w:t>
      </w:r>
    </w:p>
    <w:p w:rsidR="00041346" w:rsidRPr="00FE7556" w:rsidRDefault="00041346" w:rsidP="00041346">
      <w:pPr>
        <w:pStyle w:val="a5"/>
        <w:numPr>
          <w:ilvl w:val="0"/>
          <w:numId w:val="1"/>
        </w:numPr>
        <w:spacing w:line="360" w:lineRule="auto"/>
        <w:ind w:firstLineChars="0"/>
        <w:jc w:val="center"/>
        <w:rPr>
          <w:rFonts w:ascii="黑体" w:eastAsia="黑体" w:hAnsi="黑体"/>
          <w:sz w:val="32"/>
          <w:szCs w:val="32"/>
        </w:rPr>
      </w:pPr>
      <w:r w:rsidRPr="00FE7556">
        <w:rPr>
          <w:rFonts w:ascii="黑体" w:eastAsia="黑体" w:hAnsi="黑体" w:hint="eastAsia"/>
          <w:sz w:val="32"/>
          <w:szCs w:val="32"/>
        </w:rPr>
        <w:t>工作纪律</w:t>
      </w:r>
    </w:p>
    <w:p w:rsidR="00041346" w:rsidRPr="00FE7556" w:rsidRDefault="00041346" w:rsidP="00041346">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严格遵守工作纪律，按时上下班，不迟到，不早</w:t>
      </w:r>
      <w:r w:rsidRPr="00FE7556">
        <w:rPr>
          <w:rFonts w:ascii="仿宋_GB2312" w:eastAsia="仿宋_GB2312" w:hint="eastAsia"/>
          <w:sz w:val="32"/>
          <w:szCs w:val="32"/>
        </w:rPr>
        <w:lastRenderedPageBreak/>
        <w:t>退，</w:t>
      </w:r>
      <w:proofErr w:type="gramStart"/>
      <w:r w:rsidRPr="00FE7556">
        <w:rPr>
          <w:rFonts w:ascii="仿宋_GB2312" w:eastAsia="仿宋_GB2312" w:hint="eastAsia"/>
          <w:sz w:val="32"/>
          <w:szCs w:val="32"/>
        </w:rPr>
        <w:t>不</w:t>
      </w:r>
      <w:proofErr w:type="gramEnd"/>
      <w:r w:rsidRPr="00FE7556">
        <w:rPr>
          <w:rFonts w:ascii="仿宋_GB2312" w:eastAsia="仿宋_GB2312" w:hint="eastAsia"/>
          <w:sz w:val="32"/>
          <w:szCs w:val="32"/>
        </w:rPr>
        <w:t>擅自离岗，不在工作时间做与工作和业务不相关的事情。值班期间，按时到岗，</w:t>
      </w:r>
      <w:proofErr w:type="gramStart"/>
      <w:r w:rsidRPr="00FE7556">
        <w:rPr>
          <w:rFonts w:ascii="仿宋_GB2312" w:eastAsia="仿宋_GB2312" w:hint="eastAsia"/>
          <w:sz w:val="32"/>
          <w:szCs w:val="32"/>
        </w:rPr>
        <w:t>不</w:t>
      </w:r>
      <w:proofErr w:type="gramEnd"/>
      <w:r w:rsidRPr="00FE7556">
        <w:rPr>
          <w:rFonts w:ascii="仿宋_GB2312" w:eastAsia="仿宋_GB2312" w:hint="eastAsia"/>
          <w:sz w:val="32"/>
          <w:szCs w:val="32"/>
        </w:rPr>
        <w:t>擅自离岗，并时刻保持工作电话畅通。</w:t>
      </w:r>
    </w:p>
    <w:p w:rsidR="00041346" w:rsidRPr="00FE7556" w:rsidRDefault="00041346" w:rsidP="00041346">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严格遵守请假制度，</w:t>
      </w:r>
      <w:proofErr w:type="gramStart"/>
      <w:r w:rsidRPr="00FE7556">
        <w:rPr>
          <w:rFonts w:ascii="仿宋_GB2312" w:eastAsia="仿宋_GB2312" w:hint="eastAsia"/>
          <w:sz w:val="32"/>
          <w:szCs w:val="32"/>
        </w:rPr>
        <w:t>不</w:t>
      </w:r>
      <w:proofErr w:type="gramEnd"/>
      <w:r w:rsidRPr="00FE7556">
        <w:rPr>
          <w:rFonts w:ascii="仿宋_GB2312" w:eastAsia="仿宋_GB2312" w:hint="eastAsia"/>
          <w:sz w:val="32"/>
          <w:szCs w:val="32"/>
        </w:rPr>
        <w:t>无故旷工。</w:t>
      </w:r>
    </w:p>
    <w:p w:rsidR="00041346" w:rsidRPr="00FE7556" w:rsidRDefault="00B01243" w:rsidP="00041346">
      <w:pPr>
        <w:pStyle w:val="a5"/>
        <w:numPr>
          <w:ilvl w:val="0"/>
          <w:numId w:val="2"/>
        </w:numPr>
        <w:spacing w:line="360" w:lineRule="auto"/>
        <w:ind w:left="0" w:firstLine="640"/>
        <w:rPr>
          <w:rFonts w:ascii="仿宋_GB2312" w:eastAsia="仿宋_GB2312"/>
          <w:sz w:val="32"/>
          <w:szCs w:val="32"/>
        </w:rPr>
      </w:pPr>
      <w:r w:rsidRPr="00546B9D">
        <w:rPr>
          <w:rFonts w:ascii="仿宋_GB2312" w:eastAsia="仿宋_GB2312" w:hint="eastAsia"/>
          <w:sz w:val="32"/>
          <w:szCs w:val="32"/>
        </w:rPr>
        <w:t>信息技术部</w:t>
      </w:r>
      <w:r w:rsidR="00041346" w:rsidRPr="00FE7556">
        <w:rPr>
          <w:rFonts w:ascii="仿宋_GB2312" w:eastAsia="仿宋_GB2312" w:hint="eastAsia"/>
          <w:sz w:val="32"/>
          <w:szCs w:val="32"/>
        </w:rPr>
        <w:t>工作人员接到设备报修或应用维护申请后，应立即处理。如遇紧急情况无法及时处理，应说明情况。</w:t>
      </w:r>
    </w:p>
    <w:p w:rsidR="00041346" w:rsidRPr="00FE7556" w:rsidRDefault="00041346" w:rsidP="00041346">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应保持良好的服务态度，认真耐心地解决问题，严禁与师生发生任何冲突或争吵。</w:t>
      </w:r>
    </w:p>
    <w:p w:rsidR="00041346" w:rsidRPr="00FE7556" w:rsidRDefault="00041346" w:rsidP="00041346">
      <w:pPr>
        <w:pStyle w:val="a5"/>
        <w:numPr>
          <w:ilvl w:val="0"/>
          <w:numId w:val="2"/>
        </w:numPr>
        <w:spacing w:line="360" w:lineRule="auto"/>
        <w:ind w:left="0" w:firstLine="640"/>
        <w:rPr>
          <w:rFonts w:ascii="仿宋_GB2312" w:eastAsia="仿宋_GB2312"/>
          <w:sz w:val="32"/>
          <w:szCs w:val="32"/>
        </w:rPr>
      </w:pPr>
      <w:r w:rsidRPr="00FE7556">
        <w:rPr>
          <w:rFonts w:ascii="仿宋_GB2312" w:eastAsia="仿宋_GB2312" w:hint="eastAsia"/>
          <w:sz w:val="32"/>
          <w:szCs w:val="32"/>
        </w:rPr>
        <w:t>应认真及时地完成</w:t>
      </w:r>
      <w:r w:rsidR="00B01243">
        <w:rPr>
          <w:rFonts w:ascii="仿宋_GB2312" w:eastAsia="仿宋_GB2312" w:hint="eastAsia"/>
          <w:sz w:val="32"/>
          <w:szCs w:val="32"/>
        </w:rPr>
        <w:t>部门</w:t>
      </w:r>
      <w:r w:rsidRPr="00FE7556">
        <w:rPr>
          <w:rFonts w:ascii="仿宋_GB2312" w:eastAsia="仿宋_GB2312" w:hint="eastAsia"/>
          <w:sz w:val="32"/>
          <w:szCs w:val="32"/>
        </w:rPr>
        <w:t>安排的任务，不得无故拖延。对于确实存在困难一时无法完成的任务，应及时向分管领导进行反馈。</w:t>
      </w:r>
    </w:p>
    <w:p w:rsidR="00041346" w:rsidRPr="00FE7556" w:rsidRDefault="00041346" w:rsidP="00041346">
      <w:pPr>
        <w:spacing w:line="360" w:lineRule="auto"/>
        <w:rPr>
          <w:rFonts w:ascii="仿宋_GB2312" w:eastAsia="仿宋_GB2312"/>
          <w:sz w:val="32"/>
          <w:szCs w:val="32"/>
        </w:rPr>
      </w:pPr>
    </w:p>
    <w:p w:rsidR="0057471B" w:rsidRPr="00FE7556" w:rsidRDefault="0057471B">
      <w:pPr>
        <w:widowControl/>
        <w:jc w:val="left"/>
        <w:rPr>
          <w:rFonts w:ascii="仿宋_GB2312" w:eastAsia="仿宋_GB2312"/>
          <w:sz w:val="32"/>
          <w:szCs w:val="32"/>
        </w:rPr>
      </w:pPr>
      <w:r w:rsidRPr="00FE7556">
        <w:rPr>
          <w:rFonts w:ascii="仿宋_GB2312" w:eastAsia="仿宋_GB2312"/>
          <w:sz w:val="32"/>
          <w:szCs w:val="32"/>
        </w:rPr>
        <w:br w:type="page"/>
      </w:r>
    </w:p>
    <w:p w:rsidR="00F4777B" w:rsidRPr="00F10AF0" w:rsidRDefault="000741C9" w:rsidP="007A14E6">
      <w:pPr>
        <w:pStyle w:val="1"/>
        <w:rPr>
          <w:kern w:val="0"/>
          <w:lang w:val="zh-TW"/>
        </w:rPr>
      </w:pPr>
      <w:bookmarkStart w:id="11" w:name="_Toc504745597"/>
      <w:bookmarkStart w:id="12" w:name="_Toc504745684"/>
      <w:bookmarkStart w:id="13" w:name="_Toc504746345"/>
      <w:r w:rsidRPr="000741C9">
        <w:rPr>
          <w:rFonts w:hint="eastAsia"/>
          <w:kern w:val="0"/>
          <w:lang w:val="zh-TW"/>
        </w:rPr>
        <w:lastRenderedPageBreak/>
        <w:tab/>
      </w:r>
      <w:bookmarkStart w:id="14" w:name="_Toc504748008"/>
      <w:bookmarkStart w:id="15" w:name="_Toc504858286"/>
      <w:r w:rsidRPr="000741C9">
        <w:rPr>
          <w:rFonts w:hint="eastAsia"/>
          <w:kern w:val="0"/>
          <w:lang w:val="zh-TW"/>
        </w:rPr>
        <w:t>信息技术部</w:t>
      </w:r>
      <w:r w:rsidR="00F4777B" w:rsidRPr="00F10AF0">
        <w:rPr>
          <w:rFonts w:hint="eastAsia"/>
          <w:kern w:val="0"/>
          <w:lang w:val="zh-TW"/>
        </w:rPr>
        <w:t>教职工考勤与请假</w:t>
      </w:r>
      <w:bookmarkStart w:id="16" w:name="_Toc504745598"/>
      <w:bookmarkStart w:id="17" w:name="_Toc504745685"/>
      <w:bookmarkEnd w:id="11"/>
      <w:bookmarkEnd w:id="12"/>
      <w:r w:rsidR="00F4777B" w:rsidRPr="00F10AF0">
        <w:rPr>
          <w:rFonts w:hint="eastAsia"/>
          <w:kern w:val="0"/>
          <w:lang w:val="zh-TW"/>
        </w:rPr>
        <w:t>制度规定</w:t>
      </w:r>
      <w:bookmarkEnd w:id="13"/>
      <w:bookmarkEnd w:id="14"/>
      <w:bookmarkEnd w:id="15"/>
      <w:bookmarkEnd w:id="16"/>
      <w:bookmarkEnd w:id="17"/>
    </w:p>
    <w:p w:rsidR="00F4777B" w:rsidRPr="00FE7556" w:rsidRDefault="00F4777B" w:rsidP="00F4777B">
      <w:pPr>
        <w:widowControl/>
        <w:shd w:val="clear" w:color="auto" w:fill="FFFFFF"/>
        <w:spacing w:line="360" w:lineRule="auto"/>
        <w:jc w:val="left"/>
        <w:rPr>
          <w:rFonts w:ascii="仿宋" w:eastAsia="仿宋" w:hAnsi="仿宋" w:cs="Helvetica"/>
          <w:kern w:val="0"/>
          <w:sz w:val="20"/>
          <w:szCs w:val="20"/>
        </w:rPr>
      </w:pP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_GB2312" w:eastAsia="仿宋_GB2312" w:hAnsi="仿宋" w:cs="Helvetica" w:hint="eastAsia"/>
          <w:kern w:val="0"/>
          <w:sz w:val="32"/>
          <w:szCs w:val="32"/>
        </w:rPr>
        <w:t>为了加强管理，强化教职工“岗位”意识，调动教职工工作积极性并提高工作效率，妥善处理岗外事务与岗位职责的关系，确保各项工作的顺利完成，根据中心实际情况作如下规定：</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_GB2312" w:eastAsia="仿宋_GB2312" w:hAnsi="仿宋" w:cs="Helvetica" w:hint="eastAsia"/>
          <w:kern w:val="0"/>
          <w:sz w:val="32"/>
          <w:szCs w:val="32"/>
        </w:rPr>
        <w:t>由综合办公室负责考勤,并按时上报学校人事处。</w:t>
      </w:r>
    </w:p>
    <w:p w:rsidR="00F4777B" w:rsidRPr="00FE7556" w:rsidRDefault="00F4777B" w:rsidP="00F4777B">
      <w:pPr>
        <w:widowControl/>
        <w:shd w:val="clear" w:color="auto" w:fill="FFFFFF"/>
        <w:spacing w:line="360" w:lineRule="auto"/>
        <w:ind w:firstLine="645"/>
        <w:rPr>
          <w:rFonts w:ascii="黑体" w:eastAsia="黑体" w:hAnsi="黑体" w:cs="Helvetica"/>
          <w:kern w:val="0"/>
          <w:sz w:val="20"/>
          <w:szCs w:val="20"/>
        </w:rPr>
      </w:pPr>
      <w:r w:rsidRPr="00FE7556">
        <w:rPr>
          <w:rFonts w:ascii="黑体" w:eastAsia="黑体" w:hAnsi="黑体" w:cs="Helvetica" w:hint="eastAsia"/>
          <w:kern w:val="0"/>
          <w:sz w:val="32"/>
          <w:szCs w:val="32"/>
        </w:rPr>
        <w:t>一、关于迟到、早退、旷工的规定</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 w:eastAsia="仿宋" w:hAnsi="仿宋" w:cs="Helvetica" w:hint="eastAsia"/>
          <w:kern w:val="0"/>
          <w:sz w:val="32"/>
          <w:szCs w:val="32"/>
        </w:rPr>
        <w:t>（一）迟到</w:t>
      </w:r>
    </w:p>
    <w:p w:rsidR="00F4777B" w:rsidRPr="00FE7556" w:rsidRDefault="00F4777B" w:rsidP="00F4777B">
      <w:pPr>
        <w:widowControl/>
        <w:shd w:val="clear" w:color="auto" w:fill="FFFFFF"/>
        <w:spacing w:line="360" w:lineRule="auto"/>
        <w:ind w:firstLine="645"/>
        <w:rPr>
          <w:rFonts w:ascii="Calibri" w:eastAsia="仿宋" w:hAnsi="Calibri" w:cs="Calibri"/>
          <w:kern w:val="0"/>
          <w:sz w:val="32"/>
          <w:szCs w:val="32"/>
        </w:rPr>
      </w:pPr>
      <w:r w:rsidRPr="00FE7556">
        <w:rPr>
          <w:rFonts w:ascii="仿宋_GB2312" w:eastAsia="仿宋_GB2312" w:hAnsi="仿宋" w:cs="Helvetica" w:hint="eastAsia"/>
          <w:kern w:val="0"/>
          <w:sz w:val="32"/>
          <w:szCs w:val="32"/>
        </w:rPr>
        <w:t>教职工应在上午8：00、下午3：00之前（多媒体教室管理部门教职工</w:t>
      </w:r>
      <w:proofErr w:type="gramStart"/>
      <w:r w:rsidRPr="00FE7556">
        <w:rPr>
          <w:rFonts w:ascii="仿宋_GB2312" w:eastAsia="仿宋_GB2312" w:hAnsi="仿宋" w:cs="Helvetica" w:hint="eastAsia"/>
          <w:kern w:val="0"/>
          <w:sz w:val="32"/>
          <w:szCs w:val="32"/>
        </w:rPr>
        <w:t>上午应</w:t>
      </w:r>
      <w:proofErr w:type="gramEnd"/>
      <w:r w:rsidRPr="00FE7556">
        <w:rPr>
          <w:rFonts w:ascii="仿宋_GB2312" w:eastAsia="仿宋_GB2312" w:hAnsi="仿宋" w:cs="Helvetica" w:hint="eastAsia"/>
          <w:kern w:val="0"/>
          <w:sz w:val="32"/>
          <w:szCs w:val="32"/>
        </w:rPr>
        <w:t>提前20分钟，下午提前10分钟）上班，超过规定时间20分钟仍未到岗者视为迟到。每月迟到三次以上的人员名单由综合办公室在中心内部进行公示。</w:t>
      </w:r>
    </w:p>
    <w:p w:rsidR="00F4777B" w:rsidRPr="00FE7556" w:rsidRDefault="00F4777B"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 w:eastAsia="仿宋" w:hAnsi="仿宋" w:cs="Helvetica" w:hint="eastAsia"/>
          <w:kern w:val="0"/>
          <w:sz w:val="32"/>
          <w:szCs w:val="32"/>
        </w:rPr>
        <w:t>（二）早退</w:t>
      </w:r>
    </w:p>
    <w:p w:rsidR="00F4777B" w:rsidRPr="00FE7556" w:rsidRDefault="00F4777B" w:rsidP="00F4777B">
      <w:pPr>
        <w:widowControl/>
        <w:shd w:val="clear" w:color="auto" w:fill="FFFFFF"/>
        <w:spacing w:line="360" w:lineRule="auto"/>
        <w:ind w:firstLine="645"/>
        <w:rPr>
          <w:rFonts w:ascii="仿宋" w:eastAsia="仿宋" w:hAnsi="仿宋" w:cs="Helvetica"/>
          <w:kern w:val="0"/>
          <w:sz w:val="32"/>
          <w:szCs w:val="32"/>
        </w:rPr>
      </w:pPr>
      <w:r w:rsidRPr="00FE7556">
        <w:rPr>
          <w:rFonts w:ascii="仿宋_GB2312" w:eastAsia="仿宋_GB2312" w:hAnsi="仿宋" w:cs="Helvetica" w:hint="eastAsia"/>
          <w:kern w:val="0"/>
          <w:sz w:val="32"/>
          <w:szCs w:val="32"/>
        </w:rPr>
        <w:t>教职工应在中午12：00、下午6：00之后（多媒体教室管理部门教职工下午可提前30分钟）下班。在不向三级部门负责人请假的情况下，提前半小时之内离岗者视为早退。早退人员名单由综合办公室在中心内部进行公示。</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 w:eastAsia="仿宋" w:hAnsi="仿宋" w:cs="Helvetica" w:hint="eastAsia"/>
          <w:kern w:val="0"/>
          <w:sz w:val="32"/>
          <w:szCs w:val="32"/>
        </w:rPr>
        <w:t>（三）旷工</w:t>
      </w:r>
    </w:p>
    <w:p w:rsidR="00F4777B" w:rsidRPr="00FE7556" w:rsidRDefault="00F4777B" w:rsidP="00F4777B">
      <w:pPr>
        <w:widowControl/>
        <w:shd w:val="clear" w:color="auto" w:fill="FFFFFF"/>
        <w:spacing w:line="360" w:lineRule="auto"/>
        <w:ind w:firstLine="660"/>
        <w:rPr>
          <w:rFonts w:ascii="仿宋" w:eastAsia="仿宋" w:hAnsi="仿宋" w:cs="Helvetica"/>
          <w:kern w:val="0"/>
          <w:sz w:val="20"/>
          <w:szCs w:val="20"/>
        </w:rPr>
      </w:pPr>
      <w:r w:rsidRPr="00FE7556">
        <w:rPr>
          <w:rFonts w:ascii="仿宋_GB2312" w:eastAsia="仿宋_GB2312" w:hAnsi="仿宋" w:cs="Helvetica" w:hint="eastAsia"/>
          <w:kern w:val="0"/>
          <w:sz w:val="32"/>
          <w:szCs w:val="32"/>
        </w:rPr>
        <w:t>没有假条又没有履行相关手续而无故未在岗者视为旷工。如无特殊情况，迟到或早退半小时以上３小时以内又没</w:t>
      </w:r>
      <w:r w:rsidRPr="00FE7556">
        <w:rPr>
          <w:rFonts w:ascii="仿宋_GB2312" w:eastAsia="仿宋_GB2312" w:hAnsi="仿宋" w:cs="Helvetica" w:hint="eastAsia"/>
          <w:kern w:val="0"/>
          <w:sz w:val="32"/>
          <w:szCs w:val="32"/>
        </w:rPr>
        <w:lastRenderedPageBreak/>
        <w:t>按规定请假者视为旷工半天；迟到或早退３小时以上又没按规定请假者视为旷工一天。</w:t>
      </w:r>
    </w:p>
    <w:p w:rsidR="00F4777B" w:rsidRPr="00FE7556" w:rsidRDefault="00F4777B" w:rsidP="00F4777B">
      <w:pPr>
        <w:widowControl/>
        <w:shd w:val="clear" w:color="auto" w:fill="FFFFFF"/>
        <w:spacing w:line="360" w:lineRule="auto"/>
        <w:ind w:firstLine="66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注：在年终绩效考核实施细则中“勤”考核共30分，其中设置考勤５分。全年累计迟到公示０次考勤为５分；迟到公示１次考勤为４分；迟到公示２次考勤为３分；迟到公示３次考勤为２分；迟到公示４次考勤为１分；迟到公示５次及以上考勤为０分。</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黑体" w:eastAsia="黑体" w:hAnsi="黑体" w:cs="Helvetica" w:hint="eastAsia"/>
          <w:kern w:val="0"/>
          <w:sz w:val="32"/>
          <w:szCs w:val="32"/>
        </w:rPr>
        <w:t>二、关于事假、病假的规定</w:t>
      </w:r>
    </w:p>
    <w:p w:rsidR="00F4777B" w:rsidRPr="00FE7556" w:rsidRDefault="00F4777B" w:rsidP="00F4777B">
      <w:pPr>
        <w:widowControl/>
        <w:shd w:val="clear" w:color="auto" w:fill="FFFFFF"/>
        <w:spacing w:line="360" w:lineRule="auto"/>
        <w:ind w:firstLine="660"/>
        <w:rPr>
          <w:rFonts w:ascii="仿宋" w:eastAsia="仿宋" w:hAnsi="仿宋" w:cs="Helvetica"/>
          <w:kern w:val="0"/>
          <w:sz w:val="20"/>
          <w:szCs w:val="20"/>
        </w:rPr>
      </w:pPr>
      <w:r w:rsidRPr="00FE7556">
        <w:rPr>
          <w:rFonts w:ascii="仿宋" w:eastAsia="仿宋" w:hAnsi="仿宋" w:cs="Helvetica" w:hint="eastAsia"/>
          <w:kern w:val="0"/>
          <w:sz w:val="32"/>
          <w:szCs w:val="32"/>
        </w:rPr>
        <w:t>（一）事假</w:t>
      </w:r>
    </w:p>
    <w:p w:rsidR="00F4777B" w:rsidRPr="00FE7556" w:rsidRDefault="00F4777B" w:rsidP="00F4777B">
      <w:pPr>
        <w:widowControl/>
        <w:shd w:val="clear" w:color="auto" w:fill="FFFFFF"/>
        <w:spacing w:line="360" w:lineRule="auto"/>
        <w:rPr>
          <w:rFonts w:ascii="仿宋" w:eastAsia="仿宋" w:hAnsi="仿宋" w:cs="Helvetica"/>
          <w:kern w:val="0"/>
          <w:sz w:val="20"/>
          <w:szCs w:val="20"/>
        </w:rPr>
      </w:pPr>
      <w:r w:rsidRPr="00FE7556">
        <w:rPr>
          <w:rFonts w:ascii="仿宋" w:eastAsia="仿宋" w:hAnsi="仿宋" w:cs="Helvetica" w:hint="eastAsia"/>
          <w:kern w:val="0"/>
          <w:sz w:val="32"/>
          <w:szCs w:val="32"/>
        </w:rPr>
        <w:t xml:space="preserve">　　教</w:t>
      </w:r>
      <w:r w:rsidRPr="00FE7556">
        <w:rPr>
          <w:rFonts w:ascii="仿宋_GB2312" w:eastAsia="仿宋_GB2312" w:hAnsi="仿宋" w:cs="Helvetica" w:hint="eastAsia"/>
          <w:kern w:val="0"/>
          <w:sz w:val="32"/>
          <w:szCs w:val="32"/>
        </w:rPr>
        <w:t>职工如遇私事必须利用工作时间办理的，可请事假。教职工应提前办理请假手续，来不及办理请假手续的，要及时打电话声明，回单位后及时补办，否则按旷工处理。</w:t>
      </w:r>
    </w:p>
    <w:p w:rsidR="00F4777B" w:rsidRPr="00FE7556" w:rsidRDefault="00F4777B"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 w:eastAsia="仿宋" w:hAnsi="仿宋" w:cs="Helvetica" w:hint="eastAsia"/>
          <w:kern w:val="0"/>
          <w:sz w:val="32"/>
          <w:szCs w:val="32"/>
        </w:rPr>
        <w:t>（二）病假</w:t>
      </w:r>
    </w:p>
    <w:p w:rsidR="00F4777B" w:rsidRPr="00FE7556" w:rsidRDefault="00F4777B"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教职工因病不能上班，应请病假。请病假须填写请假审批表，来不及办理请假手续的，要及时打电话声明，回单位后及时补办，否则按旷工处理。</w:t>
      </w:r>
    </w:p>
    <w:p w:rsidR="00F4777B" w:rsidRPr="00FE7556" w:rsidRDefault="00F4777B"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（三）教职工请事假（病假）要填写请假审批表（附件１</w:t>
      </w:r>
      <w:r w:rsidRPr="00FE7556">
        <w:rPr>
          <w:rFonts w:ascii="仿宋_GB2312" w:eastAsia="仿宋_GB2312" w:hAnsi="仿宋" w:cs="Helvetica" w:hint="eastAsia"/>
          <w:kern w:val="0"/>
          <w:sz w:val="36"/>
          <w:szCs w:val="36"/>
        </w:rPr>
        <w:t>）</w:t>
      </w:r>
      <w:r w:rsidRPr="00FE7556">
        <w:rPr>
          <w:rFonts w:ascii="仿宋_GB2312" w:eastAsia="仿宋_GB2312" w:hAnsi="仿宋" w:cs="Helvetica" w:hint="eastAsia"/>
          <w:kern w:val="0"/>
          <w:sz w:val="32"/>
          <w:szCs w:val="32"/>
        </w:rPr>
        <w:t>，履行以下请假手续。</w:t>
      </w:r>
    </w:p>
    <w:p w:rsidR="00F4777B" w:rsidRPr="00FE7556" w:rsidRDefault="00F4777B"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1</w:t>
      </w:r>
      <w:r w:rsidR="00046D37">
        <w:rPr>
          <w:rFonts w:ascii="仿宋_GB2312" w:eastAsia="仿宋_GB2312" w:hAnsi="仿宋" w:cs="Helvetica" w:hint="eastAsia"/>
          <w:kern w:val="0"/>
          <w:sz w:val="32"/>
          <w:szCs w:val="32"/>
        </w:rPr>
        <w:t>、</w:t>
      </w:r>
      <w:r w:rsidR="00046D37" w:rsidRPr="00FE7556">
        <w:rPr>
          <w:rFonts w:ascii="仿宋_GB2312" w:eastAsia="仿宋_GB2312" w:hAnsi="仿宋" w:cs="Helvetica" w:hint="eastAsia"/>
          <w:kern w:val="0"/>
          <w:sz w:val="32"/>
          <w:szCs w:val="32"/>
        </w:rPr>
        <w:t>二</w:t>
      </w:r>
      <w:r w:rsidR="00046D37">
        <w:rPr>
          <w:rFonts w:ascii="仿宋_GB2312" w:eastAsia="仿宋_GB2312" w:hAnsi="仿宋" w:cs="Helvetica" w:hint="eastAsia"/>
          <w:kern w:val="0"/>
          <w:sz w:val="32"/>
          <w:szCs w:val="32"/>
        </w:rPr>
        <w:t>日以内请假：个人提出申请、</w:t>
      </w:r>
      <w:r w:rsidRPr="00FE7556">
        <w:rPr>
          <w:rFonts w:ascii="仿宋_GB2312" w:eastAsia="仿宋_GB2312" w:hAnsi="仿宋" w:cs="Helvetica" w:hint="eastAsia"/>
          <w:kern w:val="0"/>
          <w:sz w:val="32"/>
          <w:szCs w:val="32"/>
        </w:rPr>
        <w:t>部门负责人审核、主任审批；</w:t>
      </w:r>
    </w:p>
    <w:p w:rsidR="00F4777B" w:rsidRPr="00FE7556" w:rsidRDefault="00046D37" w:rsidP="00F4777B">
      <w:pPr>
        <w:widowControl/>
        <w:shd w:val="clear" w:color="auto" w:fill="FFFFFF"/>
        <w:spacing w:line="360" w:lineRule="auto"/>
        <w:ind w:firstLine="645"/>
        <w:rPr>
          <w:rFonts w:ascii="仿宋_GB2312" w:eastAsia="仿宋_GB2312" w:hAnsi="仿宋" w:cs="Helvetica"/>
          <w:kern w:val="0"/>
          <w:sz w:val="32"/>
          <w:szCs w:val="32"/>
        </w:rPr>
      </w:pPr>
      <w:r>
        <w:rPr>
          <w:rFonts w:ascii="仿宋_GB2312" w:eastAsia="仿宋_GB2312" w:hAnsi="仿宋" w:cs="Helvetica" w:hint="eastAsia"/>
          <w:kern w:val="0"/>
          <w:sz w:val="32"/>
          <w:szCs w:val="32"/>
        </w:rPr>
        <w:t>2</w:t>
      </w:r>
      <w:r w:rsidR="00F4777B" w:rsidRPr="00FE7556">
        <w:rPr>
          <w:rFonts w:ascii="仿宋_GB2312" w:eastAsia="仿宋_GB2312" w:hAnsi="仿宋" w:cs="Helvetica" w:hint="eastAsia"/>
          <w:kern w:val="0"/>
          <w:sz w:val="32"/>
          <w:szCs w:val="32"/>
        </w:rPr>
        <w:t>、三日以上请假按</w:t>
      </w:r>
      <w:r w:rsidR="00B95266" w:rsidRPr="00FE7556">
        <w:rPr>
          <w:rFonts w:ascii="仿宋_GB2312" w:eastAsia="仿宋_GB2312" w:hAnsi="仿宋" w:cs="Helvetica" w:hint="eastAsia"/>
          <w:kern w:val="0"/>
          <w:sz w:val="32"/>
          <w:szCs w:val="32"/>
        </w:rPr>
        <w:t>海南健康管理职业技术学院</w:t>
      </w:r>
      <w:r w:rsidR="00F4777B" w:rsidRPr="00FE7556">
        <w:rPr>
          <w:rFonts w:ascii="仿宋_GB2312" w:eastAsia="仿宋_GB2312" w:hAnsi="仿宋" w:cs="Helvetica" w:hint="eastAsia"/>
          <w:kern w:val="0"/>
          <w:sz w:val="32"/>
          <w:szCs w:val="32"/>
        </w:rPr>
        <w:t>考勤管理办法执行。</w:t>
      </w:r>
    </w:p>
    <w:p w:rsidR="00F4777B" w:rsidRPr="00FE7556" w:rsidRDefault="00046D37" w:rsidP="00F4777B">
      <w:pPr>
        <w:widowControl/>
        <w:shd w:val="clear" w:color="auto" w:fill="FFFFFF"/>
        <w:spacing w:line="360" w:lineRule="auto"/>
        <w:ind w:firstLine="645"/>
        <w:rPr>
          <w:rFonts w:ascii="仿宋_GB2312" w:eastAsia="仿宋_GB2312" w:hAnsi="仿宋" w:cs="Helvetica"/>
          <w:kern w:val="0"/>
          <w:sz w:val="32"/>
          <w:szCs w:val="32"/>
        </w:rPr>
      </w:pPr>
      <w:r>
        <w:rPr>
          <w:rFonts w:ascii="仿宋_GB2312" w:eastAsia="仿宋_GB2312" w:hAnsi="仿宋" w:cs="Helvetica" w:hint="eastAsia"/>
          <w:kern w:val="0"/>
          <w:sz w:val="32"/>
          <w:szCs w:val="32"/>
        </w:rPr>
        <w:lastRenderedPageBreak/>
        <w:t>3</w:t>
      </w:r>
      <w:r w:rsidR="006B5119">
        <w:rPr>
          <w:rFonts w:ascii="仿宋_GB2312" w:eastAsia="仿宋_GB2312" w:hAnsi="仿宋" w:cs="Helvetica" w:hint="eastAsia"/>
          <w:kern w:val="0"/>
          <w:sz w:val="32"/>
          <w:szCs w:val="32"/>
        </w:rPr>
        <w:t>、口头请假无效，特别紧急情况无法</w:t>
      </w:r>
      <w:r>
        <w:rPr>
          <w:rFonts w:ascii="仿宋_GB2312" w:eastAsia="仿宋_GB2312" w:hAnsi="仿宋" w:cs="Helvetica" w:hint="eastAsia"/>
          <w:kern w:val="0"/>
          <w:sz w:val="32"/>
          <w:szCs w:val="32"/>
        </w:rPr>
        <w:t>请假的，可以在口头征得</w:t>
      </w:r>
      <w:r w:rsidR="00F4777B" w:rsidRPr="00FE7556">
        <w:rPr>
          <w:rFonts w:ascii="仿宋_GB2312" w:eastAsia="仿宋_GB2312" w:hAnsi="仿宋" w:cs="Helvetica" w:hint="eastAsia"/>
          <w:kern w:val="0"/>
          <w:sz w:val="32"/>
          <w:szCs w:val="32"/>
        </w:rPr>
        <w:t>主任同意后，事后补办请假手续并说明原因。请假审批表中要特别注明请假事由和起止时间，无起止时间视为无效。事后由请假人把审批后的请假申请表交由综合办公室备案。</w:t>
      </w:r>
    </w:p>
    <w:p w:rsidR="00F4777B" w:rsidRPr="00FE7556" w:rsidRDefault="00AB6884" w:rsidP="00F4777B">
      <w:pPr>
        <w:widowControl/>
        <w:shd w:val="clear" w:color="auto" w:fill="FFFFFF"/>
        <w:spacing w:line="360" w:lineRule="auto"/>
        <w:ind w:firstLine="645"/>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5</w:t>
      </w:r>
      <w:r w:rsidR="00F4777B" w:rsidRPr="00FE7556">
        <w:rPr>
          <w:rFonts w:ascii="仿宋_GB2312" w:eastAsia="仿宋_GB2312" w:hAnsi="仿宋" w:cs="Helvetica" w:hint="eastAsia"/>
          <w:kern w:val="0"/>
          <w:sz w:val="32"/>
          <w:szCs w:val="32"/>
        </w:rPr>
        <w:t>、三天以上（含三天</w:t>
      </w:r>
      <w:r w:rsidR="00F4777B" w:rsidRPr="00FE7556">
        <w:rPr>
          <w:rFonts w:ascii="仿宋_GB2312" w:eastAsia="仿宋_GB2312" w:hAnsi="仿宋" w:cs="Helvetica" w:hint="eastAsia"/>
          <w:kern w:val="0"/>
          <w:sz w:val="36"/>
          <w:szCs w:val="36"/>
        </w:rPr>
        <w:t>）</w:t>
      </w:r>
      <w:r w:rsidR="00F4777B" w:rsidRPr="00FE7556">
        <w:rPr>
          <w:rFonts w:ascii="仿宋_GB2312" w:eastAsia="仿宋_GB2312" w:hAnsi="仿宋" w:cs="Helvetica" w:hint="eastAsia"/>
          <w:kern w:val="0"/>
          <w:sz w:val="32"/>
          <w:szCs w:val="32"/>
        </w:rPr>
        <w:t>应提供正规医院开具的病假诊断证明，</w:t>
      </w:r>
      <w:proofErr w:type="gramStart"/>
      <w:r w:rsidR="00F4777B" w:rsidRPr="00FE7556">
        <w:rPr>
          <w:rFonts w:ascii="仿宋_GB2312" w:eastAsia="仿宋_GB2312" w:hAnsi="仿宋" w:cs="Helvetica" w:hint="eastAsia"/>
          <w:kern w:val="0"/>
          <w:sz w:val="32"/>
          <w:szCs w:val="32"/>
        </w:rPr>
        <w:t>假后交由</w:t>
      </w:r>
      <w:proofErr w:type="gramEnd"/>
      <w:r w:rsidR="00F4777B" w:rsidRPr="00FE7556">
        <w:rPr>
          <w:rFonts w:ascii="仿宋_GB2312" w:eastAsia="仿宋_GB2312" w:hAnsi="仿宋" w:cs="Helvetica" w:hint="eastAsia"/>
          <w:kern w:val="0"/>
          <w:sz w:val="32"/>
          <w:szCs w:val="32"/>
        </w:rPr>
        <w:t>办公室备案。教职工不得采取欺骗手段获取病假，一经发现，将严肃处理。</w:t>
      </w:r>
    </w:p>
    <w:p w:rsidR="00F4777B" w:rsidRPr="00FE7556" w:rsidRDefault="00F4777B" w:rsidP="00F4777B">
      <w:pPr>
        <w:widowControl/>
        <w:shd w:val="clear" w:color="auto" w:fill="FFFFFF"/>
        <w:spacing w:line="360" w:lineRule="auto"/>
        <w:ind w:firstLine="645"/>
        <w:rPr>
          <w:rFonts w:ascii="黑体" w:eastAsia="黑体" w:hAnsi="黑体" w:cs="Helvetica"/>
          <w:kern w:val="0"/>
          <w:sz w:val="20"/>
          <w:szCs w:val="20"/>
        </w:rPr>
      </w:pPr>
      <w:r w:rsidRPr="00FE7556">
        <w:rPr>
          <w:rFonts w:ascii="黑体" w:eastAsia="黑体" w:hAnsi="黑体" w:cs="Helvetica" w:hint="eastAsia"/>
          <w:kern w:val="0"/>
          <w:sz w:val="32"/>
          <w:szCs w:val="32"/>
        </w:rPr>
        <w:t xml:space="preserve">三、特殊情况处理 </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_GB2312" w:eastAsia="仿宋_GB2312" w:hAnsi="仿宋" w:cs="Helvetica" w:hint="eastAsia"/>
          <w:kern w:val="0"/>
          <w:sz w:val="32"/>
          <w:szCs w:val="32"/>
        </w:rPr>
        <w:t>如有晚间加班、出差或</w:t>
      </w:r>
      <w:r w:rsidR="00091EF0">
        <w:rPr>
          <w:rFonts w:ascii="仿宋_GB2312" w:eastAsia="仿宋_GB2312" w:hAnsi="仿宋" w:cs="Helvetica" w:hint="eastAsia"/>
          <w:kern w:val="0"/>
          <w:sz w:val="32"/>
          <w:szCs w:val="32"/>
        </w:rPr>
        <w:t>因学校班车延误等特殊情况引起的迟到、早退等事项，由部门负责人或</w:t>
      </w:r>
      <w:r w:rsidRPr="00FE7556">
        <w:rPr>
          <w:rFonts w:ascii="仿宋_GB2312" w:eastAsia="仿宋_GB2312" w:hAnsi="仿宋" w:cs="Helvetica" w:hint="eastAsia"/>
          <w:kern w:val="0"/>
          <w:sz w:val="32"/>
          <w:szCs w:val="32"/>
        </w:rPr>
        <w:t>主任向办公室说明情况，办公室备案，不做迟到或早退记录。如有特殊情况有正当理由确需延长请假时间，可将具体情况报至办公室，经中心领导班子讨论后可在不耽误工作的情况下在家办公。</w:t>
      </w:r>
    </w:p>
    <w:p w:rsidR="00F4777B" w:rsidRPr="00FE7556" w:rsidRDefault="00F4777B" w:rsidP="00F4777B">
      <w:pPr>
        <w:widowControl/>
        <w:shd w:val="clear" w:color="auto" w:fill="FFFFFF"/>
        <w:spacing w:line="360" w:lineRule="auto"/>
        <w:ind w:firstLine="645"/>
        <w:rPr>
          <w:rFonts w:ascii="黑体" w:eastAsia="黑体" w:hAnsi="黑体" w:cs="Helvetica"/>
          <w:kern w:val="0"/>
          <w:sz w:val="20"/>
          <w:szCs w:val="20"/>
        </w:rPr>
      </w:pPr>
      <w:r w:rsidRPr="00FE7556">
        <w:rPr>
          <w:rFonts w:ascii="黑体" w:eastAsia="黑体" w:hAnsi="黑体" w:cs="Helvetica" w:hint="eastAsia"/>
          <w:kern w:val="0"/>
          <w:sz w:val="32"/>
          <w:szCs w:val="32"/>
        </w:rPr>
        <w:t xml:space="preserve">四、关于其它规定 </w:t>
      </w:r>
    </w:p>
    <w:p w:rsidR="00F4777B" w:rsidRPr="00FE7556" w:rsidRDefault="00F4777B" w:rsidP="00F4777B">
      <w:pPr>
        <w:widowControl/>
        <w:shd w:val="clear" w:color="auto" w:fill="FFFFFF"/>
        <w:spacing w:line="360" w:lineRule="auto"/>
        <w:ind w:firstLine="645"/>
        <w:rPr>
          <w:rFonts w:ascii="仿宋" w:eastAsia="仿宋" w:hAnsi="仿宋" w:cs="Helvetica"/>
          <w:kern w:val="0"/>
          <w:sz w:val="20"/>
          <w:szCs w:val="20"/>
        </w:rPr>
      </w:pPr>
      <w:r w:rsidRPr="00FE7556">
        <w:rPr>
          <w:rFonts w:ascii="仿宋_GB2312" w:eastAsia="仿宋_GB2312" w:hAnsi="仿宋" w:cs="Helvetica" w:hint="eastAsia"/>
          <w:kern w:val="0"/>
          <w:sz w:val="32"/>
          <w:szCs w:val="32"/>
        </w:rPr>
        <w:t>丧假、探亲假、婚假、生育假、工伤假、销假和旷工等按照</w:t>
      </w:r>
      <w:r w:rsidR="00B95266" w:rsidRPr="00FE7556">
        <w:rPr>
          <w:rFonts w:ascii="仿宋_GB2312" w:eastAsia="仿宋_GB2312" w:hAnsi="仿宋" w:cs="Helvetica" w:hint="eastAsia"/>
          <w:kern w:val="0"/>
          <w:sz w:val="32"/>
          <w:szCs w:val="32"/>
        </w:rPr>
        <w:t>海南健康管理职业技术学院</w:t>
      </w:r>
      <w:r w:rsidRPr="00FE7556">
        <w:rPr>
          <w:rFonts w:ascii="仿宋_GB2312" w:eastAsia="仿宋_GB2312" w:hAnsi="仿宋" w:cs="Helvetica" w:hint="eastAsia"/>
          <w:kern w:val="0"/>
          <w:sz w:val="32"/>
          <w:szCs w:val="32"/>
        </w:rPr>
        <w:t>教职工考勤管理规定执行。</w:t>
      </w:r>
    </w:p>
    <w:p w:rsidR="00DB39BA" w:rsidRDefault="00DB39BA">
      <w:pPr>
        <w:widowControl/>
        <w:jc w:val="left"/>
        <w:rPr>
          <w:rFonts w:ascii="仿宋_GB2312" w:eastAsia="仿宋_GB2312" w:hAnsi="仿宋" w:cs="Helvetica"/>
          <w:kern w:val="0"/>
          <w:sz w:val="32"/>
          <w:szCs w:val="32"/>
        </w:rPr>
      </w:pPr>
      <w:r>
        <w:rPr>
          <w:rFonts w:ascii="仿宋_GB2312" w:eastAsia="仿宋_GB2312" w:hAnsi="仿宋" w:cs="Helvetica"/>
          <w:kern w:val="0"/>
          <w:sz w:val="32"/>
          <w:szCs w:val="32"/>
        </w:rPr>
        <w:br w:type="page"/>
      </w:r>
    </w:p>
    <w:p w:rsidR="004809DA" w:rsidRPr="00F10AF0" w:rsidRDefault="00184AF1" w:rsidP="00F10AF0">
      <w:pPr>
        <w:pStyle w:val="1"/>
        <w:jc w:val="center"/>
        <w:rPr>
          <w:kern w:val="0"/>
          <w:lang w:val="zh-TW"/>
        </w:rPr>
      </w:pPr>
      <w:bookmarkStart w:id="18" w:name="_Toc504746346"/>
      <w:bookmarkStart w:id="19" w:name="_Toc504748009"/>
      <w:bookmarkStart w:id="20" w:name="_Toc504858287"/>
      <w:r w:rsidRPr="00184AF1">
        <w:rPr>
          <w:rFonts w:hint="eastAsia"/>
          <w:kern w:val="0"/>
          <w:lang w:val="zh-TW"/>
        </w:rPr>
        <w:lastRenderedPageBreak/>
        <w:t>信息技术部</w:t>
      </w:r>
      <w:r w:rsidR="004809DA" w:rsidRPr="00F10AF0">
        <w:rPr>
          <w:rFonts w:hint="eastAsia"/>
          <w:kern w:val="0"/>
          <w:lang w:val="zh-TW"/>
        </w:rPr>
        <w:t>经费管理办法</w:t>
      </w:r>
      <w:bookmarkEnd w:id="18"/>
      <w:bookmarkEnd w:id="19"/>
      <w:bookmarkEnd w:id="20"/>
    </w:p>
    <w:p w:rsidR="004809DA" w:rsidRPr="00FE7556" w:rsidRDefault="004809DA" w:rsidP="004809DA">
      <w:pPr>
        <w:spacing w:line="360" w:lineRule="auto"/>
        <w:rPr>
          <w:rFonts w:ascii="仿宋_GB2312" w:eastAsia="仿宋_GB2312"/>
          <w:sz w:val="32"/>
          <w:szCs w:val="32"/>
        </w:rPr>
      </w:pPr>
    </w:p>
    <w:p w:rsidR="004809DA" w:rsidRPr="00FE7556" w:rsidRDefault="004809DA" w:rsidP="004809DA">
      <w:pPr>
        <w:spacing w:line="720" w:lineRule="auto"/>
        <w:jc w:val="center"/>
        <w:rPr>
          <w:rFonts w:ascii="黑体" w:eastAsia="黑体" w:hAnsi="黑体"/>
          <w:sz w:val="32"/>
          <w:szCs w:val="32"/>
        </w:rPr>
      </w:pPr>
      <w:r w:rsidRPr="00FE7556">
        <w:rPr>
          <w:rFonts w:ascii="黑体" w:eastAsia="黑体" w:hAnsi="黑体" w:hint="eastAsia"/>
          <w:sz w:val="32"/>
          <w:szCs w:val="32"/>
        </w:rPr>
        <w:t xml:space="preserve">第一章 </w:t>
      </w:r>
      <w:r w:rsidRPr="00FE7556">
        <w:rPr>
          <w:rFonts w:ascii="Calibri" w:eastAsia="黑体" w:hAnsi="Calibri" w:cs="Calibri"/>
          <w:sz w:val="32"/>
          <w:szCs w:val="32"/>
        </w:rPr>
        <w:t> </w:t>
      </w:r>
      <w:r w:rsidRPr="00FE7556">
        <w:rPr>
          <w:rFonts w:ascii="黑体" w:eastAsia="黑体" w:hAnsi="黑体" w:hint="eastAsia"/>
          <w:sz w:val="32"/>
          <w:szCs w:val="32"/>
        </w:rPr>
        <w:t xml:space="preserve">总　</w:t>
      </w:r>
      <w:r w:rsidRPr="00FE7556">
        <w:rPr>
          <w:rFonts w:ascii="Calibri" w:eastAsia="黑体" w:hAnsi="Calibri" w:cs="Calibri"/>
          <w:sz w:val="32"/>
          <w:szCs w:val="32"/>
        </w:rPr>
        <w:t> </w:t>
      </w:r>
      <w:r w:rsidRPr="00FE7556">
        <w:rPr>
          <w:rFonts w:ascii="黑体" w:eastAsia="黑体" w:hAnsi="黑体" w:hint="eastAsia"/>
          <w:sz w:val="32"/>
          <w:szCs w:val="32"/>
        </w:rPr>
        <w:t xml:space="preserve"> 则</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第一条 为规范</w:t>
      </w:r>
      <w:r w:rsidR="00225348" w:rsidRPr="00FE7556">
        <w:rPr>
          <w:rFonts w:ascii="仿宋_GB2312" w:eastAsia="仿宋_GB2312" w:hint="eastAsia"/>
          <w:sz w:val="32"/>
          <w:szCs w:val="32"/>
        </w:rPr>
        <w:t>海南健康管理职业技术学院</w:t>
      </w:r>
      <w:r w:rsidR="008019D0" w:rsidRPr="008019D0">
        <w:rPr>
          <w:rFonts w:ascii="仿宋_GB2312" w:eastAsia="仿宋_GB2312" w:hint="eastAsia"/>
          <w:sz w:val="32"/>
          <w:szCs w:val="32"/>
        </w:rPr>
        <w:t>信息技术部</w:t>
      </w:r>
      <w:r w:rsidRPr="00FE7556">
        <w:rPr>
          <w:rFonts w:ascii="仿宋_GB2312" w:eastAsia="仿宋_GB2312" w:hint="eastAsia"/>
          <w:sz w:val="32"/>
          <w:szCs w:val="32"/>
        </w:rPr>
        <w:t>经费管理工作，根据学校的财务管理制度和相关规定，制订本办法。</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 xml:space="preserve">第二条 </w:t>
      </w:r>
      <w:r w:rsidR="005E0BFE" w:rsidRPr="005E0BFE">
        <w:rPr>
          <w:rFonts w:ascii="仿宋_GB2312" w:eastAsia="仿宋_GB2312" w:hint="eastAsia"/>
          <w:sz w:val="32"/>
          <w:szCs w:val="32"/>
        </w:rPr>
        <w:t>信息技术部</w:t>
      </w:r>
      <w:r w:rsidRPr="00FE7556">
        <w:rPr>
          <w:rFonts w:ascii="仿宋_GB2312" w:eastAsia="仿宋_GB2312" w:hint="eastAsia"/>
          <w:sz w:val="32"/>
          <w:szCs w:val="32"/>
        </w:rPr>
        <w:t>的经费管理实行主任负责制，</w:t>
      </w:r>
      <w:r w:rsidR="00C845F8" w:rsidRPr="00C845F8">
        <w:rPr>
          <w:rFonts w:ascii="仿宋_GB2312" w:eastAsia="仿宋_GB2312" w:hint="eastAsia"/>
          <w:sz w:val="32"/>
          <w:szCs w:val="32"/>
        </w:rPr>
        <w:t>信息技术部</w:t>
      </w:r>
      <w:r w:rsidRPr="00FE7556">
        <w:rPr>
          <w:rFonts w:ascii="仿宋_GB2312" w:eastAsia="仿宋_GB2312" w:hint="eastAsia"/>
          <w:sz w:val="32"/>
          <w:szCs w:val="32"/>
        </w:rPr>
        <w:t>主任是经费管理工作第一责任人。</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第三条 办公室负责财务日常工作，定期公开各类经费收支状况。</w:t>
      </w:r>
    </w:p>
    <w:p w:rsidR="004809DA" w:rsidRPr="00FE7556" w:rsidRDefault="004809DA" w:rsidP="004809DA">
      <w:pPr>
        <w:spacing w:line="720" w:lineRule="auto"/>
        <w:jc w:val="center"/>
        <w:rPr>
          <w:rFonts w:ascii="黑体" w:eastAsia="黑体" w:hAnsi="黑体"/>
          <w:sz w:val="32"/>
          <w:szCs w:val="32"/>
        </w:rPr>
      </w:pPr>
      <w:r w:rsidRPr="00FE7556">
        <w:rPr>
          <w:rFonts w:ascii="黑体" w:eastAsia="黑体" w:hAnsi="黑体" w:hint="eastAsia"/>
          <w:sz w:val="32"/>
          <w:szCs w:val="32"/>
        </w:rPr>
        <w:t xml:space="preserve">第二章 </w:t>
      </w:r>
      <w:r w:rsidRPr="00FE7556">
        <w:rPr>
          <w:rFonts w:ascii="Calibri" w:eastAsia="黑体" w:hAnsi="Calibri" w:cs="Calibri" w:hint="eastAsia"/>
          <w:sz w:val="32"/>
          <w:szCs w:val="32"/>
        </w:rPr>
        <w:t>开支审批</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第四条 办公设备（电脑、打印机等）的添置与办公日常消耗品购买经主任同意后由</w:t>
      </w:r>
      <w:r w:rsidR="004F3D59" w:rsidRPr="004F3D59">
        <w:rPr>
          <w:rFonts w:ascii="仿宋_GB2312" w:eastAsia="仿宋_GB2312" w:hint="eastAsia"/>
          <w:sz w:val="32"/>
          <w:szCs w:val="32"/>
        </w:rPr>
        <w:t>信息技术部</w:t>
      </w:r>
      <w:r w:rsidRPr="00FE7556">
        <w:rPr>
          <w:rFonts w:ascii="仿宋_GB2312" w:eastAsia="仿宋_GB2312" w:hint="eastAsia"/>
          <w:sz w:val="32"/>
          <w:szCs w:val="32"/>
        </w:rPr>
        <w:t>办公室具体经办。报账时，发票上须有项目负责人或设备管理人签字。</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 xml:space="preserve">第五条 </w:t>
      </w:r>
      <w:r w:rsidR="00EE15A6" w:rsidRPr="00EE15A6">
        <w:rPr>
          <w:rFonts w:ascii="仿宋_GB2312" w:eastAsia="仿宋_GB2312" w:hint="eastAsia"/>
          <w:sz w:val="32"/>
          <w:szCs w:val="32"/>
        </w:rPr>
        <w:t>信息技术部</w:t>
      </w:r>
      <w:r w:rsidRPr="00FE7556">
        <w:rPr>
          <w:rFonts w:ascii="仿宋_GB2312" w:eastAsia="仿宋_GB2312" w:hint="eastAsia"/>
          <w:sz w:val="32"/>
          <w:szCs w:val="32"/>
        </w:rPr>
        <w:t>的招待费，严格按学校相关规定执行，因工作需要经主任同意的可以发生招待费用，但要力行节约，招待费单据上要注明事由及参加人员等。</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 xml:space="preserve">第六条 </w:t>
      </w:r>
      <w:r w:rsidR="00A46C22" w:rsidRPr="00A46C22">
        <w:rPr>
          <w:rFonts w:ascii="仿宋_GB2312" w:eastAsia="仿宋_GB2312" w:hint="eastAsia"/>
          <w:sz w:val="32"/>
          <w:szCs w:val="32"/>
        </w:rPr>
        <w:t>信息技术部</w:t>
      </w:r>
      <w:r w:rsidRPr="00FE7556">
        <w:rPr>
          <w:rFonts w:ascii="仿宋_GB2312" w:eastAsia="仿宋_GB2312" w:hint="eastAsia"/>
          <w:sz w:val="32"/>
          <w:szCs w:val="32"/>
        </w:rPr>
        <w:t>编制外用工、勤工助学学生工资等开支按学校规定或聘用合同约定执行。</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 xml:space="preserve">第七条 </w:t>
      </w:r>
      <w:r w:rsidR="00862897" w:rsidRPr="00862897">
        <w:rPr>
          <w:rFonts w:ascii="仿宋_GB2312" w:eastAsia="仿宋_GB2312" w:hint="eastAsia"/>
          <w:sz w:val="32"/>
          <w:szCs w:val="32"/>
        </w:rPr>
        <w:t>信息技术部</w:t>
      </w:r>
      <w:r w:rsidRPr="00FE7556">
        <w:rPr>
          <w:rFonts w:ascii="仿宋_GB2312" w:eastAsia="仿宋_GB2312" w:hint="eastAsia"/>
          <w:sz w:val="32"/>
          <w:szCs w:val="32"/>
        </w:rPr>
        <w:t>工作人员的年终二次分配等需经</w:t>
      </w:r>
      <w:r w:rsidR="00F431C1" w:rsidRPr="00F431C1">
        <w:rPr>
          <w:rFonts w:ascii="仿宋_GB2312" w:eastAsia="仿宋_GB2312" w:hint="eastAsia"/>
          <w:sz w:val="32"/>
          <w:szCs w:val="32"/>
        </w:rPr>
        <w:t>信</w:t>
      </w:r>
      <w:r w:rsidR="00F431C1" w:rsidRPr="00F431C1">
        <w:rPr>
          <w:rFonts w:ascii="仿宋_GB2312" w:eastAsia="仿宋_GB2312" w:hint="eastAsia"/>
          <w:sz w:val="32"/>
          <w:szCs w:val="32"/>
        </w:rPr>
        <w:lastRenderedPageBreak/>
        <w:t>息技术部</w:t>
      </w:r>
      <w:r w:rsidRPr="00FE7556">
        <w:rPr>
          <w:rFonts w:ascii="仿宋_GB2312" w:eastAsia="仿宋_GB2312" w:hint="eastAsia"/>
          <w:sz w:val="32"/>
          <w:szCs w:val="32"/>
        </w:rPr>
        <w:t>办公会议研究决定后执行。</w:t>
      </w:r>
    </w:p>
    <w:p w:rsidR="004809DA" w:rsidRPr="00FE7556" w:rsidRDefault="004809DA" w:rsidP="004809DA">
      <w:pPr>
        <w:spacing w:line="720" w:lineRule="auto"/>
        <w:jc w:val="center"/>
        <w:rPr>
          <w:rFonts w:ascii="黑体" w:eastAsia="黑体" w:hAnsi="黑体"/>
          <w:sz w:val="32"/>
          <w:szCs w:val="32"/>
        </w:rPr>
      </w:pPr>
      <w:r w:rsidRPr="00FE7556">
        <w:rPr>
          <w:rFonts w:ascii="黑体" w:eastAsia="黑体" w:hAnsi="黑体" w:hint="eastAsia"/>
          <w:sz w:val="32"/>
          <w:szCs w:val="32"/>
        </w:rPr>
        <w:t xml:space="preserve">第三章 </w:t>
      </w:r>
      <w:r w:rsidRPr="00FE7556">
        <w:rPr>
          <w:rFonts w:ascii="Calibri" w:eastAsia="黑体" w:hAnsi="Calibri" w:cs="Calibri"/>
          <w:sz w:val="32"/>
          <w:szCs w:val="32"/>
        </w:rPr>
        <w:t> </w:t>
      </w:r>
      <w:r w:rsidRPr="00FE7556">
        <w:rPr>
          <w:rFonts w:ascii="黑体" w:eastAsia="黑体" w:hAnsi="黑体" w:hint="eastAsia"/>
          <w:sz w:val="32"/>
          <w:szCs w:val="32"/>
        </w:rPr>
        <w:t>报账程序</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第八条 办公易耗品购买费用报销由办公室统一办理。</w:t>
      </w:r>
    </w:p>
    <w:p w:rsidR="004809DA" w:rsidRPr="00FE7556" w:rsidRDefault="004809DA" w:rsidP="004809DA">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第九条 差旅费报销</w:t>
      </w:r>
    </w:p>
    <w:p w:rsidR="004809DA" w:rsidRPr="00FE7556" w:rsidRDefault="006455A2" w:rsidP="004809DA">
      <w:pPr>
        <w:spacing w:line="360" w:lineRule="auto"/>
        <w:ind w:firstLine="640"/>
        <w:rPr>
          <w:rFonts w:ascii="仿宋_GB2312" w:eastAsia="仿宋_GB2312"/>
          <w:sz w:val="32"/>
          <w:szCs w:val="32"/>
        </w:rPr>
      </w:pPr>
      <w:r>
        <w:rPr>
          <w:rFonts w:ascii="仿宋_GB2312" w:eastAsia="仿宋_GB2312" w:hint="eastAsia"/>
          <w:sz w:val="32"/>
          <w:szCs w:val="32"/>
        </w:rPr>
        <w:t>（一）</w:t>
      </w:r>
      <w:r w:rsidR="003944FF" w:rsidRPr="003944FF">
        <w:rPr>
          <w:rFonts w:ascii="仿宋_GB2312" w:eastAsia="仿宋_GB2312" w:hint="eastAsia"/>
          <w:sz w:val="32"/>
          <w:szCs w:val="32"/>
        </w:rPr>
        <w:t>信息技术部</w:t>
      </w:r>
      <w:r w:rsidR="004809DA" w:rsidRPr="00FE7556">
        <w:rPr>
          <w:rFonts w:ascii="仿宋_GB2312" w:eastAsia="仿宋_GB2312" w:hint="eastAsia"/>
          <w:sz w:val="32"/>
          <w:szCs w:val="32"/>
        </w:rPr>
        <w:t>主任出差，且无</w:t>
      </w:r>
      <w:r w:rsidR="00C63952" w:rsidRPr="00C63952">
        <w:rPr>
          <w:rFonts w:ascii="仿宋_GB2312" w:eastAsia="仿宋_GB2312" w:hint="eastAsia"/>
          <w:sz w:val="32"/>
          <w:szCs w:val="32"/>
        </w:rPr>
        <w:t>信息技术部</w:t>
      </w:r>
      <w:r w:rsidR="004809DA" w:rsidRPr="00FE7556">
        <w:rPr>
          <w:rFonts w:ascii="仿宋_GB2312" w:eastAsia="仿宋_GB2312" w:hint="eastAsia"/>
          <w:sz w:val="32"/>
          <w:szCs w:val="32"/>
        </w:rPr>
        <w:t>其他人员随同的，相关差旅费报销由办公室办理。</w:t>
      </w:r>
    </w:p>
    <w:p w:rsidR="004809DA" w:rsidRPr="00FE7556" w:rsidRDefault="004809DA" w:rsidP="004809DA">
      <w:pPr>
        <w:spacing w:line="360" w:lineRule="auto"/>
        <w:ind w:firstLine="640"/>
        <w:rPr>
          <w:rFonts w:ascii="仿宋_GB2312" w:eastAsia="仿宋_GB2312"/>
          <w:sz w:val="32"/>
          <w:szCs w:val="32"/>
        </w:rPr>
      </w:pPr>
      <w:r w:rsidRPr="00FE7556">
        <w:rPr>
          <w:rFonts w:ascii="仿宋_GB2312" w:eastAsia="仿宋_GB2312" w:hint="eastAsia"/>
          <w:sz w:val="32"/>
          <w:szCs w:val="32"/>
        </w:rPr>
        <w:t>（二）有</w:t>
      </w:r>
      <w:r w:rsidR="00814CD1" w:rsidRPr="00814CD1">
        <w:rPr>
          <w:rFonts w:ascii="仿宋_GB2312" w:eastAsia="仿宋_GB2312" w:hint="eastAsia"/>
          <w:sz w:val="32"/>
          <w:szCs w:val="32"/>
        </w:rPr>
        <w:t>信息技术部</w:t>
      </w:r>
      <w:r w:rsidRPr="00FE7556">
        <w:rPr>
          <w:rFonts w:ascii="仿宋_GB2312" w:eastAsia="仿宋_GB2312" w:hint="eastAsia"/>
          <w:sz w:val="32"/>
          <w:szCs w:val="32"/>
        </w:rPr>
        <w:t>人员随同的，由随同人员</w:t>
      </w:r>
      <w:r w:rsidR="001A3245" w:rsidRPr="00FE7556">
        <w:rPr>
          <w:rFonts w:ascii="仿宋_GB2312" w:eastAsia="仿宋_GB2312" w:hint="eastAsia"/>
          <w:sz w:val="32"/>
          <w:szCs w:val="32"/>
        </w:rPr>
        <w:t>需</w:t>
      </w:r>
      <w:r w:rsidRPr="00FE7556">
        <w:rPr>
          <w:rFonts w:ascii="仿宋_GB2312" w:eastAsia="仿宋_GB2312" w:hint="eastAsia"/>
          <w:sz w:val="32"/>
          <w:szCs w:val="32"/>
        </w:rPr>
        <w:t>提供</w:t>
      </w:r>
      <w:proofErr w:type="gramStart"/>
      <w:r w:rsidRPr="00FE7556">
        <w:rPr>
          <w:rFonts w:ascii="仿宋_GB2312" w:eastAsia="仿宋_GB2312" w:hint="eastAsia"/>
          <w:sz w:val="32"/>
          <w:szCs w:val="32"/>
        </w:rPr>
        <w:t>经由领导</w:t>
      </w:r>
      <w:proofErr w:type="gramEnd"/>
      <w:r w:rsidRPr="00FE7556">
        <w:rPr>
          <w:rFonts w:ascii="仿宋_GB2312" w:eastAsia="仿宋_GB2312" w:hint="eastAsia"/>
          <w:sz w:val="32"/>
          <w:szCs w:val="32"/>
        </w:rPr>
        <w:t>批准签字的出差通知、本人签字的交通住宿等费用票据，报销材料齐全后交由办公室统一办理。</w:t>
      </w:r>
    </w:p>
    <w:p w:rsidR="006F1620" w:rsidRPr="00FE7556" w:rsidRDefault="006F1620">
      <w:pPr>
        <w:widowControl/>
        <w:jc w:val="left"/>
        <w:rPr>
          <w:rFonts w:ascii="仿宋_GB2312" w:eastAsia="仿宋_GB2312" w:hAnsi="仿宋" w:cs="Helvetica"/>
          <w:kern w:val="0"/>
          <w:sz w:val="32"/>
          <w:szCs w:val="32"/>
        </w:rPr>
      </w:pPr>
      <w:r w:rsidRPr="00FE7556">
        <w:rPr>
          <w:rFonts w:ascii="仿宋_GB2312" w:eastAsia="仿宋_GB2312" w:hAnsi="仿宋" w:cs="Helvetica"/>
          <w:kern w:val="0"/>
          <w:sz w:val="32"/>
          <w:szCs w:val="32"/>
        </w:rPr>
        <w:br w:type="page"/>
      </w:r>
    </w:p>
    <w:p w:rsidR="00C842C2" w:rsidRPr="000D31E4" w:rsidRDefault="00F50702" w:rsidP="000D31E4">
      <w:pPr>
        <w:pStyle w:val="1"/>
        <w:jc w:val="center"/>
        <w:rPr>
          <w:kern w:val="0"/>
          <w:lang w:val="zh-TW"/>
        </w:rPr>
      </w:pPr>
      <w:bookmarkStart w:id="21" w:name="_Toc504746347"/>
      <w:bookmarkStart w:id="22" w:name="_Toc504748010"/>
      <w:bookmarkStart w:id="23" w:name="_Toc504858288"/>
      <w:r w:rsidRPr="00F50702">
        <w:rPr>
          <w:rFonts w:hint="eastAsia"/>
          <w:kern w:val="0"/>
          <w:lang w:val="zh-TW"/>
        </w:rPr>
        <w:lastRenderedPageBreak/>
        <w:t>信息技术部</w:t>
      </w:r>
      <w:r w:rsidR="00C842C2" w:rsidRPr="000D31E4">
        <w:rPr>
          <w:rFonts w:hint="eastAsia"/>
          <w:kern w:val="0"/>
          <w:lang w:val="zh-TW"/>
        </w:rPr>
        <w:t>固定资产管理办法</w:t>
      </w:r>
      <w:bookmarkEnd w:id="21"/>
      <w:bookmarkEnd w:id="22"/>
      <w:bookmarkEnd w:id="23"/>
    </w:p>
    <w:p w:rsidR="00C842C2" w:rsidRPr="00FE7556" w:rsidRDefault="00C842C2" w:rsidP="00C842C2">
      <w:pPr>
        <w:spacing w:line="360" w:lineRule="auto"/>
        <w:jc w:val="center"/>
        <w:rPr>
          <w:rFonts w:asciiTheme="majorEastAsia" w:eastAsiaTheme="majorEastAsia" w:hAnsiTheme="majorEastAsia"/>
          <w:b/>
          <w:sz w:val="44"/>
          <w:szCs w:val="44"/>
        </w:rPr>
      </w:pP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 xml:space="preserve">第一章 </w:t>
      </w:r>
      <w:r w:rsidRPr="00FE7556">
        <w:rPr>
          <w:rFonts w:ascii="Calibri" w:eastAsia="黑体" w:hAnsi="Calibri" w:cs="Calibri"/>
          <w:sz w:val="32"/>
          <w:szCs w:val="32"/>
        </w:rPr>
        <w:t> </w:t>
      </w:r>
      <w:r w:rsidRPr="00FE7556">
        <w:rPr>
          <w:rFonts w:ascii="黑体" w:eastAsia="黑体" w:hAnsi="黑体" w:hint="eastAsia"/>
          <w:sz w:val="32"/>
          <w:szCs w:val="32"/>
        </w:rPr>
        <w:t xml:space="preserve">总　</w:t>
      </w:r>
      <w:r w:rsidRPr="00FE7556">
        <w:rPr>
          <w:rFonts w:ascii="Calibri" w:eastAsia="黑体" w:hAnsi="Calibri" w:cs="Calibri"/>
          <w:sz w:val="32"/>
          <w:szCs w:val="32"/>
        </w:rPr>
        <w:t> </w:t>
      </w:r>
      <w:r w:rsidRPr="00FE7556">
        <w:rPr>
          <w:rFonts w:ascii="黑体" w:eastAsia="黑体" w:hAnsi="黑体" w:hint="eastAsia"/>
          <w:sz w:val="32"/>
          <w:szCs w:val="32"/>
        </w:rPr>
        <w:t xml:space="preserve"> 则</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第一条</w:t>
      </w:r>
      <w:r w:rsidRPr="00FE7556">
        <w:rPr>
          <w:rFonts w:ascii="仿宋_GB2312" w:eastAsia="仿宋_GB2312"/>
          <w:sz w:val="32"/>
          <w:szCs w:val="32"/>
        </w:rPr>
        <w:t> </w:t>
      </w:r>
      <w:r w:rsidRPr="00FE7556">
        <w:rPr>
          <w:rFonts w:ascii="仿宋_GB2312" w:eastAsia="仿宋_GB2312" w:hint="eastAsia"/>
          <w:sz w:val="32"/>
          <w:szCs w:val="32"/>
        </w:rPr>
        <w:t>为加强</w:t>
      </w:r>
      <w:r w:rsidR="00A80499" w:rsidRPr="00FE7556">
        <w:rPr>
          <w:rFonts w:ascii="仿宋_GB2312" w:eastAsia="仿宋_GB2312" w:hint="eastAsia"/>
          <w:sz w:val="32"/>
          <w:szCs w:val="32"/>
        </w:rPr>
        <w:t>海南健康管理职业技术学院</w:t>
      </w:r>
      <w:r w:rsidR="008A039D" w:rsidRPr="008A039D">
        <w:rPr>
          <w:rFonts w:ascii="仿宋_GB2312" w:eastAsia="仿宋_GB2312" w:hint="eastAsia"/>
          <w:sz w:val="32"/>
          <w:szCs w:val="32"/>
        </w:rPr>
        <w:t>信息技术部</w:t>
      </w:r>
      <w:r w:rsidRPr="00FE7556">
        <w:rPr>
          <w:rFonts w:ascii="仿宋_GB2312" w:eastAsia="仿宋_GB2312" w:hint="eastAsia"/>
          <w:sz w:val="32"/>
          <w:szCs w:val="32"/>
        </w:rPr>
        <w:t>固定资产管理，提高资产使用效益，依据中心实际，特制定本办法。</w:t>
      </w: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第二章</w:t>
      </w:r>
      <w:r w:rsidRPr="00FE7556">
        <w:rPr>
          <w:rFonts w:ascii="Calibri" w:eastAsia="黑体" w:hAnsi="Calibri" w:cs="Calibri"/>
          <w:sz w:val="32"/>
          <w:szCs w:val="32"/>
        </w:rPr>
        <w:t> </w:t>
      </w:r>
      <w:r w:rsidRPr="00FE7556">
        <w:rPr>
          <w:rFonts w:ascii="黑体" w:eastAsia="黑体" w:hAnsi="黑体" w:hint="eastAsia"/>
          <w:sz w:val="32"/>
          <w:szCs w:val="32"/>
        </w:rPr>
        <w:t>适用范围</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第二条</w:t>
      </w:r>
      <w:r w:rsidRPr="00FE7556">
        <w:rPr>
          <w:rFonts w:ascii="仿宋_GB2312" w:eastAsia="仿宋_GB2312"/>
          <w:sz w:val="32"/>
          <w:szCs w:val="32"/>
        </w:rPr>
        <w:t> </w:t>
      </w:r>
      <w:r w:rsidRPr="00FE7556">
        <w:rPr>
          <w:rFonts w:ascii="仿宋_GB2312" w:eastAsia="仿宋_GB2312" w:hint="eastAsia"/>
          <w:sz w:val="32"/>
          <w:szCs w:val="32"/>
        </w:rPr>
        <w:t>本办法所称固定资产包括单价在200元以上的家具、500 元以上的一般设备和800 元以上的专用设备等，能独立使用且使用年限在1年以上，并在使用过程中基本保持原来物质形态的资产。具体范围为：</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（一）办公自动化设备：计算机、打印机、传真机、复印机、速印机、投影仪、扫描仪、通讯设备等。</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（二）电器设备：摄影、摄像器材、空气调节设备等。</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（三）机房、办公室、会议室家具。</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（四）支撑基本业务运行的各类软硬件设备</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（五）重要图书资料。</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（六）其它未列入设备。</w:t>
      </w: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第三章</w:t>
      </w:r>
      <w:r w:rsidRPr="00FE7556">
        <w:rPr>
          <w:rFonts w:ascii="Calibri" w:eastAsia="黑体" w:hAnsi="Calibri" w:cs="Calibri"/>
          <w:sz w:val="32"/>
          <w:szCs w:val="32"/>
        </w:rPr>
        <w:t> </w:t>
      </w:r>
      <w:r w:rsidRPr="00FE7556">
        <w:rPr>
          <w:rFonts w:ascii="黑体" w:eastAsia="黑体" w:hAnsi="黑体" w:hint="eastAsia"/>
          <w:sz w:val="32"/>
          <w:szCs w:val="32"/>
        </w:rPr>
        <w:t>管理职责分工</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第三条</w:t>
      </w:r>
      <w:r w:rsidRPr="00FE7556">
        <w:rPr>
          <w:rFonts w:ascii="仿宋_GB2312" w:eastAsia="仿宋_GB2312"/>
          <w:sz w:val="32"/>
          <w:szCs w:val="32"/>
        </w:rPr>
        <w:t> </w:t>
      </w:r>
      <w:r w:rsidR="00FE37CE" w:rsidRPr="00FE37CE">
        <w:rPr>
          <w:rFonts w:ascii="仿宋_GB2312" w:eastAsia="仿宋_GB2312" w:hint="eastAsia"/>
          <w:sz w:val="32"/>
          <w:szCs w:val="32"/>
        </w:rPr>
        <w:t>信息技术部</w:t>
      </w:r>
      <w:r w:rsidRPr="00FE7556">
        <w:rPr>
          <w:rFonts w:ascii="仿宋_GB2312" w:eastAsia="仿宋_GB2312" w:hint="eastAsia"/>
          <w:sz w:val="32"/>
          <w:szCs w:val="32"/>
        </w:rPr>
        <w:t>办公室负责固定资产实物登记统计工作；负责组织对固定资产进行定期盘点、清理核对工作；</w:t>
      </w:r>
      <w:r w:rsidRPr="00FE7556">
        <w:rPr>
          <w:rFonts w:ascii="仿宋_GB2312" w:eastAsia="仿宋_GB2312" w:hint="eastAsia"/>
          <w:sz w:val="32"/>
          <w:szCs w:val="32"/>
        </w:rPr>
        <w:lastRenderedPageBreak/>
        <w:t>协助对固定资产调拨、报废、残值处理工作；负责向学校相关部门办理固定资产采购结算工作；负责对固定资产增减变动并及时进行账务申报；负责对固定资产总账及明细分类账核算等管理工作。</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第四条</w:t>
      </w:r>
      <w:r w:rsidRPr="00FE7556">
        <w:rPr>
          <w:rFonts w:ascii="仿宋_GB2312" w:eastAsia="仿宋_GB2312"/>
          <w:sz w:val="32"/>
          <w:szCs w:val="32"/>
        </w:rPr>
        <w:t> </w:t>
      </w:r>
      <w:r w:rsidRPr="00FE7556">
        <w:rPr>
          <w:rFonts w:ascii="仿宋_GB2312" w:eastAsia="仿宋_GB2312" w:hint="eastAsia"/>
          <w:sz w:val="32"/>
          <w:szCs w:val="32"/>
        </w:rPr>
        <w:t>各部门负责支撑本部门基本业务的固定资产采购、验收、保管、维修保养工作；配合</w:t>
      </w:r>
      <w:r w:rsidR="00E00259" w:rsidRPr="00E00259">
        <w:rPr>
          <w:rFonts w:ascii="仿宋_GB2312" w:eastAsia="仿宋_GB2312" w:hint="eastAsia"/>
          <w:sz w:val="32"/>
          <w:szCs w:val="32"/>
        </w:rPr>
        <w:t>信息技术部</w:t>
      </w:r>
      <w:r w:rsidRPr="00FE7556">
        <w:rPr>
          <w:rFonts w:ascii="仿宋_GB2312" w:eastAsia="仿宋_GB2312" w:hint="eastAsia"/>
          <w:sz w:val="32"/>
          <w:szCs w:val="32"/>
        </w:rPr>
        <w:t>办公室对本部门固定资产进行定期盘点、清理核对工作；配合</w:t>
      </w:r>
      <w:r w:rsidR="0015738B" w:rsidRPr="0015738B">
        <w:rPr>
          <w:rFonts w:ascii="仿宋_GB2312" w:eastAsia="仿宋_GB2312" w:hint="eastAsia"/>
          <w:sz w:val="32"/>
          <w:szCs w:val="32"/>
        </w:rPr>
        <w:t>信息技术部</w:t>
      </w:r>
      <w:r w:rsidRPr="00FE7556">
        <w:rPr>
          <w:rFonts w:ascii="仿宋_GB2312" w:eastAsia="仿宋_GB2312" w:hint="eastAsia"/>
          <w:sz w:val="32"/>
          <w:szCs w:val="32"/>
        </w:rPr>
        <w:t>办公室做好固定资产调拨、报废、残值处理等有关管理工作。</w:t>
      </w: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第四章</w:t>
      </w:r>
      <w:r w:rsidRPr="00FE7556">
        <w:rPr>
          <w:rFonts w:ascii="Calibri" w:eastAsia="黑体" w:hAnsi="Calibri" w:cs="Calibri"/>
          <w:sz w:val="32"/>
          <w:szCs w:val="32"/>
        </w:rPr>
        <w:t> </w:t>
      </w:r>
      <w:r w:rsidRPr="00FE7556">
        <w:rPr>
          <w:rFonts w:ascii="黑体" w:eastAsia="黑体" w:hAnsi="黑体" w:hint="eastAsia"/>
          <w:sz w:val="32"/>
          <w:szCs w:val="32"/>
        </w:rPr>
        <w:t>购置计划编制</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第五条</w:t>
      </w:r>
      <w:r w:rsidRPr="00FE7556">
        <w:rPr>
          <w:rFonts w:ascii="仿宋_GB2312" w:eastAsia="仿宋_GB2312"/>
          <w:sz w:val="32"/>
          <w:szCs w:val="32"/>
        </w:rPr>
        <w:t> </w:t>
      </w:r>
      <w:r w:rsidRPr="00FE7556">
        <w:rPr>
          <w:rFonts w:ascii="仿宋_GB2312" w:eastAsia="仿宋_GB2312" w:hint="eastAsia"/>
          <w:sz w:val="32"/>
          <w:szCs w:val="32"/>
        </w:rPr>
        <w:t>由各部门根据当年业务需要结合中心经费状况，制订固定资产购置计划，报主任审定或经</w:t>
      </w:r>
      <w:r w:rsidR="00C65E46" w:rsidRPr="00C65E46">
        <w:rPr>
          <w:rFonts w:ascii="仿宋_GB2312" w:eastAsia="仿宋_GB2312" w:hint="eastAsia"/>
          <w:sz w:val="32"/>
          <w:szCs w:val="32"/>
        </w:rPr>
        <w:t>信息技术部</w:t>
      </w:r>
      <w:r w:rsidRPr="00FE7556">
        <w:rPr>
          <w:rFonts w:ascii="仿宋_GB2312" w:eastAsia="仿宋_GB2312" w:hint="eastAsia"/>
          <w:sz w:val="32"/>
          <w:szCs w:val="32"/>
        </w:rPr>
        <w:t>办公会研究通过、主管部门审批后执行。</w:t>
      </w: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第五章</w:t>
      </w:r>
      <w:r w:rsidRPr="00FE7556">
        <w:rPr>
          <w:rFonts w:ascii="Calibri" w:eastAsia="黑体" w:hAnsi="Calibri" w:cs="Calibri"/>
          <w:sz w:val="32"/>
          <w:szCs w:val="32"/>
        </w:rPr>
        <w:t xml:space="preserve">  </w:t>
      </w:r>
      <w:r w:rsidRPr="00FE7556">
        <w:rPr>
          <w:rFonts w:ascii="黑体" w:eastAsia="黑体" w:hAnsi="黑体" w:hint="eastAsia"/>
          <w:sz w:val="32"/>
          <w:szCs w:val="32"/>
        </w:rPr>
        <w:t>固定资产采购</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第六条</w:t>
      </w:r>
      <w:r w:rsidRPr="00FE7556">
        <w:rPr>
          <w:rFonts w:ascii="仿宋_GB2312" w:eastAsia="仿宋_GB2312"/>
          <w:sz w:val="32"/>
          <w:szCs w:val="32"/>
        </w:rPr>
        <w:t> </w:t>
      </w:r>
      <w:proofErr w:type="gramStart"/>
      <w:r w:rsidRPr="00FE7556">
        <w:rPr>
          <w:rFonts w:ascii="仿宋_GB2312" w:eastAsia="仿宋_GB2312" w:hint="eastAsia"/>
          <w:sz w:val="32"/>
          <w:szCs w:val="32"/>
        </w:rPr>
        <w:t>属学校</w:t>
      </w:r>
      <w:proofErr w:type="gramEnd"/>
      <w:r w:rsidRPr="00FE7556">
        <w:rPr>
          <w:rFonts w:ascii="仿宋_GB2312" w:eastAsia="仿宋_GB2312" w:hint="eastAsia"/>
          <w:sz w:val="32"/>
          <w:szCs w:val="32"/>
        </w:rPr>
        <w:t>招标采购范围内的固定资产，不得自行采购。先填报设备采购申请表，</w:t>
      </w:r>
      <w:r w:rsidR="00186CFB" w:rsidRPr="00186CFB">
        <w:rPr>
          <w:rFonts w:ascii="仿宋_GB2312" w:eastAsia="仿宋_GB2312" w:hint="eastAsia"/>
          <w:sz w:val="32"/>
          <w:szCs w:val="32"/>
        </w:rPr>
        <w:t>再向学校总务处和财务科等部门办理购置</w:t>
      </w:r>
      <w:r w:rsidRPr="00FE7556">
        <w:rPr>
          <w:rFonts w:ascii="仿宋_GB2312" w:eastAsia="仿宋_GB2312" w:hint="eastAsia"/>
          <w:sz w:val="32"/>
          <w:szCs w:val="32"/>
        </w:rPr>
        <w:t>、结算手续。</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第七条</w:t>
      </w:r>
      <w:r w:rsidRPr="00FE7556">
        <w:rPr>
          <w:rFonts w:ascii="仿宋_GB2312" w:eastAsia="仿宋_GB2312"/>
          <w:sz w:val="32"/>
          <w:szCs w:val="32"/>
        </w:rPr>
        <w:t> </w:t>
      </w:r>
      <w:r w:rsidRPr="00FE7556">
        <w:rPr>
          <w:rFonts w:ascii="仿宋_GB2312" w:eastAsia="仿宋_GB2312" w:hint="eastAsia"/>
          <w:sz w:val="32"/>
          <w:szCs w:val="32"/>
        </w:rPr>
        <w:t>不属于学校招标采购范围的固定资产，应在进行广泛的市场询价基础上择优购置。</w:t>
      </w:r>
    </w:p>
    <w:p w:rsidR="00C842C2" w:rsidRPr="00FE7556" w:rsidRDefault="00C842C2" w:rsidP="00D04D0F">
      <w:pPr>
        <w:spacing w:line="360" w:lineRule="auto"/>
        <w:jc w:val="center"/>
        <w:rPr>
          <w:rFonts w:ascii="黑体" w:eastAsia="黑体" w:hAnsi="黑体"/>
          <w:sz w:val="32"/>
          <w:szCs w:val="32"/>
        </w:rPr>
      </w:pPr>
      <w:r w:rsidRPr="00FE7556">
        <w:rPr>
          <w:rFonts w:ascii="黑体" w:eastAsia="黑体" w:hAnsi="黑体" w:hint="eastAsia"/>
          <w:sz w:val="32"/>
          <w:szCs w:val="32"/>
        </w:rPr>
        <w:t xml:space="preserve">第六章 </w:t>
      </w:r>
      <w:r w:rsidRPr="00FE7556">
        <w:rPr>
          <w:rFonts w:ascii="Calibri" w:eastAsia="黑体" w:hAnsi="Calibri" w:cs="Calibri"/>
          <w:sz w:val="32"/>
          <w:szCs w:val="32"/>
        </w:rPr>
        <w:t> </w:t>
      </w:r>
      <w:r w:rsidRPr="00FE7556">
        <w:rPr>
          <w:rFonts w:ascii="黑体" w:eastAsia="黑体" w:hAnsi="黑体" w:hint="eastAsia"/>
          <w:sz w:val="32"/>
          <w:szCs w:val="32"/>
        </w:rPr>
        <w:t>固定资产验收、保管、使用、借用、报废</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第八条</w:t>
      </w:r>
      <w:r w:rsidRPr="00FE7556">
        <w:rPr>
          <w:rFonts w:ascii="仿宋_GB2312" w:eastAsia="仿宋_GB2312"/>
          <w:sz w:val="32"/>
          <w:szCs w:val="32"/>
        </w:rPr>
        <w:t> </w:t>
      </w:r>
      <w:r w:rsidRPr="00FE7556">
        <w:rPr>
          <w:rFonts w:ascii="仿宋_GB2312" w:eastAsia="仿宋_GB2312" w:hint="eastAsia"/>
          <w:sz w:val="32"/>
          <w:szCs w:val="32"/>
        </w:rPr>
        <w:t>新购入的固定资产，应先做好验收工作。由使用部门及使用人验收，验收人员要严格把关，对所验固定资产</w:t>
      </w:r>
      <w:r w:rsidRPr="00FE7556">
        <w:rPr>
          <w:rFonts w:ascii="仿宋_GB2312" w:eastAsia="仿宋_GB2312" w:hint="eastAsia"/>
          <w:sz w:val="32"/>
          <w:szCs w:val="32"/>
        </w:rPr>
        <w:lastRenderedPageBreak/>
        <w:t>的数量、质量、附件、资料等都要认真检查。</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第九条</w:t>
      </w:r>
      <w:r w:rsidRPr="00FE7556">
        <w:rPr>
          <w:rFonts w:ascii="仿宋_GB2312" w:eastAsia="仿宋_GB2312"/>
          <w:sz w:val="32"/>
          <w:szCs w:val="32"/>
        </w:rPr>
        <w:t> </w:t>
      </w:r>
      <w:r w:rsidRPr="00FE7556">
        <w:rPr>
          <w:rFonts w:ascii="仿宋_GB2312" w:eastAsia="仿宋_GB2312" w:hint="eastAsia"/>
          <w:sz w:val="32"/>
          <w:szCs w:val="32"/>
        </w:rPr>
        <w:t>各部门使用的固定资产，领用及保管要明确责任人。贵重财产除安排专人保管外，还要落实安全保管措施。固定资产外借必须经部门负责人批准，未经批准不得随意转借，并要有登记手续。</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第十条</w:t>
      </w:r>
      <w:r w:rsidRPr="00FE7556">
        <w:rPr>
          <w:rFonts w:ascii="仿宋_GB2312" w:eastAsia="仿宋_GB2312"/>
          <w:sz w:val="32"/>
          <w:szCs w:val="32"/>
        </w:rPr>
        <w:t> </w:t>
      </w:r>
      <w:r w:rsidRPr="00FE7556">
        <w:rPr>
          <w:rFonts w:ascii="仿宋_GB2312" w:eastAsia="仿宋_GB2312" w:hint="eastAsia"/>
          <w:sz w:val="32"/>
          <w:szCs w:val="32"/>
        </w:rPr>
        <w:t>固定资产变更使用管理部门，必须经主任同意并在</w:t>
      </w:r>
      <w:r w:rsidR="00650107" w:rsidRPr="00650107">
        <w:rPr>
          <w:rFonts w:ascii="仿宋_GB2312" w:eastAsia="仿宋_GB2312" w:hint="eastAsia"/>
          <w:sz w:val="32"/>
          <w:szCs w:val="32"/>
        </w:rPr>
        <w:t>信息技术部</w:t>
      </w:r>
      <w:r w:rsidRPr="00FE7556">
        <w:rPr>
          <w:rFonts w:ascii="仿宋_GB2312" w:eastAsia="仿宋_GB2312" w:hint="eastAsia"/>
          <w:sz w:val="32"/>
          <w:szCs w:val="32"/>
        </w:rPr>
        <w:t>办公室办理相关手续。</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第十一条</w:t>
      </w:r>
      <w:r w:rsidRPr="00FE7556">
        <w:rPr>
          <w:rFonts w:ascii="仿宋_GB2312" w:eastAsia="仿宋_GB2312"/>
          <w:sz w:val="32"/>
          <w:szCs w:val="32"/>
        </w:rPr>
        <w:t> </w:t>
      </w:r>
      <w:r w:rsidRPr="00FE7556">
        <w:rPr>
          <w:rFonts w:ascii="仿宋_GB2312" w:eastAsia="仿宋_GB2312" w:hint="eastAsia"/>
          <w:sz w:val="32"/>
          <w:szCs w:val="32"/>
        </w:rPr>
        <w:t>固定资产的减少变动（调出、变卖、报废、丢失、损坏）都必须按规定履行报批手续。</w:t>
      </w:r>
    </w:p>
    <w:p w:rsidR="00C842C2" w:rsidRPr="00FE7556" w:rsidRDefault="00C842C2" w:rsidP="00C842C2">
      <w:pPr>
        <w:spacing w:line="360" w:lineRule="auto"/>
        <w:jc w:val="center"/>
        <w:rPr>
          <w:rFonts w:ascii="黑体" w:eastAsia="黑体" w:hAnsi="黑体"/>
          <w:sz w:val="32"/>
          <w:szCs w:val="32"/>
        </w:rPr>
      </w:pPr>
      <w:r w:rsidRPr="00FE7556">
        <w:rPr>
          <w:rFonts w:ascii="黑体" w:eastAsia="黑体" w:hAnsi="黑体" w:hint="eastAsia"/>
          <w:sz w:val="32"/>
          <w:szCs w:val="32"/>
        </w:rPr>
        <w:t xml:space="preserve">第七章 </w:t>
      </w:r>
      <w:r w:rsidRPr="00FE7556">
        <w:rPr>
          <w:rFonts w:ascii="Calibri" w:eastAsia="黑体" w:hAnsi="Calibri" w:cs="Calibri"/>
          <w:sz w:val="32"/>
          <w:szCs w:val="32"/>
        </w:rPr>
        <w:t> </w:t>
      </w:r>
      <w:r w:rsidRPr="00FE7556">
        <w:rPr>
          <w:rFonts w:ascii="黑体" w:eastAsia="黑体" w:hAnsi="黑体" w:hint="eastAsia"/>
          <w:sz w:val="32"/>
          <w:szCs w:val="32"/>
        </w:rPr>
        <w:t>固定资产清查</w:t>
      </w:r>
    </w:p>
    <w:p w:rsidR="00C842C2" w:rsidRPr="00FE7556" w:rsidRDefault="00C842C2" w:rsidP="00C842C2">
      <w:pPr>
        <w:spacing w:line="360" w:lineRule="auto"/>
        <w:ind w:firstLineChars="200" w:firstLine="640"/>
        <w:rPr>
          <w:rFonts w:ascii="仿宋_GB2312" w:eastAsia="仿宋_GB2312"/>
          <w:sz w:val="32"/>
          <w:szCs w:val="32"/>
        </w:rPr>
      </w:pPr>
      <w:r w:rsidRPr="00FE7556">
        <w:rPr>
          <w:rFonts w:ascii="仿宋_GB2312" w:eastAsia="仿宋_GB2312" w:hint="eastAsia"/>
          <w:sz w:val="32"/>
          <w:szCs w:val="32"/>
        </w:rPr>
        <w:t>第十二条</w:t>
      </w:r>
      <w:r w:rsidRPr="00FE7556">
        <w:rPr>
          <w:rFonts w:ascii="仿宋_GB2312" w:eastAsia="仿宋_GB2312"/>
          <w:sz w:val="32"/>
          <w:szCs w:val="32"/>
        </w:rPr>
        <w:t> </w:t>
      </w:r>
      <w:r w:rsidRPr="00FE7556">
        <w:rPr>
          <w:rFonts w:ascii="仿宋_GB2312" w:eastAsia="仿宋_GB2312" w:hint="eastAsia"/>
          <w:sz w:val="32"/>
          <w:szCs w:val="32"/>
        </w:rPr>
        <w:t>要坚持固定资产定期清理、清查制度。各部门使用的固定资产应每半年自查一次，每年全面清查一次，做到账物卡相符。</w:t>
      </w:r>
    </w:p>
    <w:p w:rsidR="00A3136B" w:rsidRPr="00FE7556" w:rsidRDefault="00A3136B">
      <w:pPr>
        <w:widowControl/>
        <w:jc w:val="left"/>
        <w:rPr>
          <w:rFonts w:ascii="仿宋_GB2312" w:eastAsia="仿宋_GB2312" w:hAnsi="仿宋" w:cs="Helvetica"/>
          <w:kern w:val="0"/>
          <w:sz w:val="32"/>
          <w:szCs w:val="32"/>
        </w:rPr>
      </w:pPr>
      <w:r w:rsidRPr="00FE7556">
        <w:rPr>
          <w:rFonts w:ascii="仿宋_GB2312" w:eastAsia="仿宋_GB2312" w:hAnsi="仿宋" w:cs="Helvetica"/>
          <w:kern w:val="0"/>
          <w:sz w:val="32"/>
          <w:szCs w:val="32"/>
        </w:rPr>
        <w:br w:type="page"/>
      </w:r>
    </w:p>
    <w:p w:rsidR="00A3136B" w:rsidRPr="000D31E4" w:rsidRDefault="009E7D19" w:rsidP="000D31E4">
      <w:pPr>
        <w:pStyle w:val="1"/>
        <w:jc w:val="center"/>
        <w:rPr>
          <w:kern w:val="0"/>
          <w:lang w:val="zh-TW"/>
        </w:rPr>
      </w:pPr>
      <w:bookmarkStart w:id="24" w:name="_Toc504746348"/>
      <w:bookmarkStart w:id="25" w:name="_Toc504748011"/>
      <w:bookmarkStart w:id="26" w:name="_Toc504858289"/>
      <w:r w:rsidRPr="009E7D19">
        <w:rPr>
          <w:rFonts w:hint="eastAsia"/>
          <w:kern w:val="0"/>
          <w:lang w:val="zh-TW"/>
        </w:rPr>
        <w:lastRenderedPageBreak/>
        <w:t>信息技术部</w:t>
      </w:r>
      <w:r w:rsidR="00A3136B" w:rsidRPr="000D31E4">
        <w:rPr>
          <w:rFonts w:hint="eastAsia"/>
          <w:kern w:val="0"/>
          <w:lang w:val="zh-TW"/>
        </w:rPr>
        <w:t>重大事项议事规则</w:t>
      </w:r>
      <w:bookmarkEnd w:id="24"/>
      <w:bookmarkEnd w:id="25"/>
      <w:bookmarkEnd w:id="26"/>
    </w:p>
    <w:p w:rsidR="00A3136B" w:rsidRPr="00FE7556" w:rsidRDefault="00A3136B" w:rsidP="00A3136B">
      <w:pPr>
        <w:rPr>
          <w:rFonts w:ascii="仿宋_GB2312" w:eastAsia="仿宋_GB2312"/>
          <w:sz w:val="32"/>
          <w:szCs w:val="32"/>
        </w:rPr>
      </w:pP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第一条 为加强中心领导班子民主集中制建设，规范和监督领导班子的议事决策行为，不断提高决策的民主化、科学化水平，促进中心工作全面协调发展，结合中心实际特点制定本规则。</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 xml:space="preserve">第二条 </w:t>
      </w:r>
      <w:r w:rsidR="00D22A31" w:rsidRPr="00D22A31">
        <w:rPr>
          <w:rFonts w:ascii="仿宋_GB2312" w:eastAsia="仿宋_GB2312" w:hint="eastAsia"/>
          <w:sz w:val="32"/>
          <w:szCs w:val="32"/>
        </w:rPr>
        <w:t>信息技术部</w:t>
      </w:r>
      <w:r w:rsidRPr="00FE7556">
        <w:rPr>
          <w:rFonts w:ascii="仿宋_GB2312" w:eastAsia="仿宋_GB2312" w:hint="eastAsia"/>
          <w:sz w:val="32"/>
          <w:szCs w:val="32"/>
        </w:rPr>
        <w:t>领导班子研究决定重大事项，必须严格遵守民主集中制的原则，实行集体议事、集体决策，</w:t>
      </w:r>
      <w:r w:rsidR="00521825" w:rsidRPr="00521825">
        <w:rPr>
          <w:rFonts w:ascii="仿宋_GB2312" w:eastAsia="仿宋_GB2312" w:hint="eastAsia"/>
          <w:sz w:val="32"/>
          <w:szCs w:val="32"/>
        </w:rPr>
        <w:t>决策须服从于学校总体工作部署向学校总务处和财务科等部门办理购置</w:t>
      </w:r>
      <w:r w:rsidRPr="00FE7556">
        <w:rPr>
          <w:rFonts w:ascii="仿宋_GB2312" w:eastAsia="仿宋_GB2312" w:hint="eastAsia"/>
          <w:sz w:val="32"/>
          <w:szCs w:val="32"/>
        </w:rPr>
        <w:t>，须与学校的发展规划相一致。</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第三条 规则所指的重大事项包括：</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（一）贯彻落实上级有关部门重大决策和重要工作部署的意见和措施。</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（二）</w:t>
      </w:r>
      <w:r w:rsidR="00C577C2" w:rsidRPr="00C577C2">
        <w:rPr>
          <w:rFonts w:ascii="仿宋_GB2312" w:eastAsia="仿宋_GB2312" w:hint="eastAsia"/>
          <w:sz w:val="32"/>
          <w:szCs w:val="32"/>
        </w:rPr>
        <w:t>信息技术部</w:t>
      </w:r>
      <w:r w:rsidRPr="00FE7556">
        <w:rPr>
          <w:rFonts w:ascii="仿宋_GB2312" w:eastAsia="仿宋_GB2312" w:hint="eastAsia"/>
          <w:sz w:val="32"/>
          <w:szCs w:val="32"/>
        </w:rPr>
        <w:t>的发展规划和年度计划、年度总结，重要规章制度。</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 xml:space="preserve">（三）人事调配、岗位聘任、专业技术职务评聘、奖惩等，包括：领导班子分工调整、部门内工作职责调整、人员调整、岗位聘任、技术职务聘任、各项奖惩评选等。 </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（四）</w:t>
      </w:r>
      <w:r w:rsidR="00080A79" w:rsidRPr="00080A79">
        <w:rPr>
          <w:rFonts w:ascii="仿宋_GB2312" w:eastAsia="仿宋_GB2312" w:hint="eastAsia"/>
          <w:sz w:val="32"/>
          <w:szCs w:val="32"/>
        </w:rPr>
        <w:t>信息技术</w:t>
      </w:r>
      <w:proofErr w:type="gramStart"/>
      <w:r w:rsidR="00080A79" w:rsidRPr="00080A79">
        <w:rPr>
          <w:rFonts w:ascii="仿宋_GB2312" w:eastAsia="仿宋_GB2312" w:hint="eastAsia"/>
          <w:sz w:val="32"/>
          <w:szCs w:val="32"/>
        </w:rPr>
        <w:t>部</w:t>
      </w:r>
      <w:r w:rsidRPr="00FE7556">
        <w:rPr>
          <w:rFonts w:ascii="仿宋_GB2312" w:eastAsia="仿宋_GB2312" w:hint="eastAsia"/>
          <w:sz w:val="32"/>
          <w:szCs w:val="32"/>
        </w:rPr>
        <w:t>岗位</w:t>
      </w:r>
      <w:proofErr w:type="gramEnd"/>
      <w:r w:rsidRPr="00FE7556">
        <w:rPr>
          <w:rFonts w:ascii="仿宋_GB2312" w:eastAsia="仿宋_GB2312" w:hint="eastAsia"/>
          <w:sz w:val="32"/>
          <w:szCs w:val="32"/>
        </w:rPr>
        <w:t>职责和服务制度制定和修订、各项业务管理流程制定和修订。</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 xml:space="preserve">（五）年度经费预算、重大项目资金使用。 </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lastRenderedPageBreak/>
        <w:t>（六）</w:t>
      </w:r>
      <w:r w:rsidR="00ED718E" w:rsidRPr="00ED718E">
        <w:rPr>
          <w:rFonts w:ascii="仿宋_GB2312" w:eastAsia="仿宋_GB2312" w:hint="eastAsia"/>
          <w:sz w:val="32"/>
          <w:szCs w:val="32"/>
        </w:rPr>
        <w:t>信息技术部</w:t>
      </w:r>
      <w:r w:rsidRPr="00FE7556">
        <w:rPr>
          <w:rFonts w:ascii="仿宋_GB2312" w:eastAsia="仿宋_GB2312" w:hint="eastAsia"/>
          <w:sz w:val="32"/>
          <w:szCs w:val="32"/>
        </w:rPr>
        <w:t>新建、改造、升级及维修项目的确定。</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（七）需要</w:t>
      </w:r>
      <w:r w:rsidR="005800DA" w:rsidRPr="005800DA">
        <w:rPr>
          <w:rFonts w:ascii="仿宋_GB2312" w:eastAsia="仿宋_GB2312" w:hint="eastAsia"/>
          <w:sz w:val="32"/>
          <w:szCs w:val="32"/>
        </w:rPr>
        <w:t>信息技术部</w:t>
      </w:r>
      <w:r w:rsidRPr="00FE7556">
        <w:rPr>
          <w:rFonts w:ascii="仿宋_GB2312" w:eastAsia="仿宋_GB2312" w:hint="eastAsia"/>
          <w:sz w:val="32"/>
          <w:szCs w:val="32"/>
        </w:rPr>
        <w:t>内各部门间协调的事项。</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（八）其他需要集体讨论决定的重要事项。</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第四条 重大事项议事决策前，要充分听取各方面的意见和建议，并加强沟通联系，必要时组织专家、专业机构进行评估论证，做到有备而议，慎重决策。</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第五条 领导班子研究决定重大事项时，必须按下列程序进行：</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（一）会议形式。领导班子以召开领导班子会议的形式研究决定重大事项并</w:t>
      </w:r>
      <w:proofErr w:type="gramStart"/>
      <w:r w:rsidRPr="00FE7556">
        <w:rPr>
          <w:rFonts w:ascii="仿宋_GB2312" w:eastAsia="仿宋_GB2312" w:hint="eastAsia"/>
          <w:sz w:val="32"/>
          <w:szCs w:val="32"/>
        </w:rPr>
        <w:t>作出</w:t>
      </w:r>
      <w:proofErr w:type="gramEnd"/>
      <w:r w:rsidRPr="00FE7556">
        <w:rPr>
          <w:rFonts w:ascii="仿宋_GB2312" w:eastAsia="仿宋_GB2312" w:hint="eastAsia"/>
          <w:sz w:val="32"/>
          <w:szCs w:val="32"/>
        </w:rPr>
        <w:t>决策。涉及研究重大事项的领导班子会议根据工作需要随时召开。</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（二）出席成员：根据议题研究内容确定列席人员；会议由</w:t>
      </w:r>
      <w:r w:rsidR="00F302F7" w:rsidRPr="00F302F7">
        <w:rPr>
          <w:rFonts w:ascii="仿宋_GB2312" w:eastAsia="仿宋_GB2312" w:hint="eastAsia"/>
          <w:sz w:val="32"/>
          <w:szCs w:val="32"/>
        </w:rPr>
        <w:t>信息技术部</w:t>
      </w:r>
      <w:r w:rsidRPr="00FE7556">
        <w:rPr>
          <w:rFonts w:ascii="仿宋_GB2312" w:eastAsia="仿宋_GB2312" w:hint="eastAsia"/>
          <w:sz w:val="32"/>
          <w:szCs w:val="32"/>
        </w:rPr>
        <w:t>主任主持。</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（三）确定议题。议题由主任提出，应在班子成员之间事先沟通，由</w:t>
      </w:r>
      <w:r w:rsidR="00203483" w:rsidRPr="00203483">
        <w:rPr>
          <w:rFonts w:ascii="仿宋_GB2312" w:eastAsia="仿宋_GB2312" w:hint="eastAsia"/>
          <w:sz w:val="32"/>
          <w:szCs w:val="32"/>
        </w:rPr>
        <w:t>信息技术部</w:t>
      </w:r>
      <w:r w:rsidRPr="00FE7556">
        <w:rPr>
          <w:rFonts w:ascii="仿宋_GB2312" w:eastAsia="仿宋_GB2312" w:hint="eastAsia"/>
          <w:sz w:val="32"/>
          <w:szCs w:val="32"/>
        </w:rPr>
        <w:t>主任确</w:t>
      </w:r>
      <w:r w:rsidR="008E47D9" w:rsidRPr="00FE7556">
        <w:rPr>
          <w:rFonts w:ascii="仿宋_GB2312" w:eastAsia="仿宋_GB2312" w:hint="eastAsia"/>
          <w:sz w:val="32"/>
          <w:szCs w:val="32"/>
        </w:rPr>
        <w:t>认</w:t>
      </w:r>
      <w:r w:rsidRPr="00FE7556">
        <w:rPr>
          <w:rFonts w:ascii="仿宋_GB2312" w:eastAsia="仿宋_GB2312" w:hint="eastAsia"/>
          <w:sz w:val="32"/>
          <w:szCs w:val="32"/>
        </w:rPr>
        <w:t>是否需要</w:t>
      </w:r>
      <w:r w:rsidR="0052531C" w:rsidRPr="00FE7556">
        <w:rPr>
          <w:rFonts w:ascii="仿宋_GB2312" w:eastAsia="仿宋_GB2312" w:hint="eastAsia"/>
          <w:sz w:val="32"/>
          <w:szCs w:val="32"/>
        </w:rPr>
        <w:t>上报学校领导</w:t>
      </w:r>
      <w:r w:rsidRPr="00FE7556">
        <w:rPr>
          <w:rFonts w:ascii="仿宋_GB2312" w:eastAsia="仿宋_GB2312" w:hint="eastAsia"/>
          <w:sz w:val="32"/>
          <w:szCs w:val="32"/>
        </w:rPr>
        <w:t>或</w:t>
      </w:r>
      <w:r w:rsidR="002025AF" w:rsidRPr="00FE7556">
        <w:rPr>
          <w:rFonts w:ascii="仿宋_GB2312" w:eastAsia="仿宋_GB2312" w:hint="eastAsia"/>
          <w:sz w:val="32"/>
          <w:szCs w:val="32"/>
        </w:rPr>
        <w:t>由</w:t>
      </w:r>
      <w:r w:rsidRPr="00FE7556">
        <w:rPr>
          <w:rFonts w:ascii="仿宋_GB2312" w:eastAsia="仿宋_GB2312" w:hint="eastAsia"/>
          <w:sz w:val="32"/>
          <w:szCs w:val="32"/>
        </w:rPr>
        <w:t>中心领导班子确定。</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（四）会前准备。办公室准备相关材料，除遇紧急情况外，至少提前一天将会议议题和详细情况通知与会人员。</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 xml:space="preserve">（五）充分讨论。会议开始时，先由分管领导或相关部门汇报议题内容，然后对议题进行充分讨论；班子成员都要发表意见，表明态度；因故未到会班子成员的意见，可用书面或其它形式表达并由办公室存档。 </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lastRenderedPageBreak/>
        <w:t>（六）逐项表决。对赞成与反对意见有较大分歧时，暂缓表决，待进一步调查研究、充分协商后讨论决定，必要时请示主管校领导。属重大问题范围内的突发事件和紧急情况而来不及召开领导班子会议的，</w:t>
      </w:r>
      <w:r w:rsidR="00381425" w:rsidRPr="00381425">
        <w:rPr>
          <w:rFonts w:ascii="仿宋_GB2312" w:eastAsia="仿宋_GB2312" w:hint="eastAsia"/>
          <w:sz w:val="32"/>
          <w:szCs w:val="32"/>
        </w:rPr>
        <w:t>信息技术部</w:t>
      </w:r>
      <w:r w:rsidRPr="00FE7556">
        <w:rPr>
          <w:rFonts w:ascii="仿宋_GB2312" w:eastAsia="仿宋_GB2312" w:hint="eastAsia"/>
          <w:sz w:val="32"/>
          <w:szCs w:val="32"/>
        </w:rPr>
        <w:t xml:space="preserve">主任可临机处理，事后及时在领导班子会上通报。 </w:t>
      </w:r>
    </w:p>
    <w:p w:rsidR="00A3136B"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（七）</w:t>
      </w:r>
      <w:proofErr w:type="gramStart"/>
      <w:r w:rsidRPr="00FE7556">
        <w:rPr>
          <w:rFonts w:ascii="仿宋_GB2312" w:eastAsia="仿宋_GB2312" w:hint="eastAsia"/>
          <w:sz w:val="32"/>
          <w:szCs w:val="32"/>
        </w:rPr>
        <w:t>作出</w:t>
      </w:r>
      <w:proofErr w:type="gramEnd"/>
      <w:r w:rsidRPr="00FE7556">
        <w:rPr>
          <w:rFonts w:ascii="仿宋_GB2312" w:eastAsia="仿宋_GB2312" w:hint="eastAsia"/>
          <w:sz w:val="32"/>
          <w:szCs w:val="32"/>
        </w:rPr>
        <w:t>决定。</w:t>
      </w:r>
      <w:r w:rsidR="00E63A70" w:rsidRPr="00E63A70">
        <w:rPr>
          <w:rFonts w:ascii="仿宋_GB2312" w:eastAsia="仿宋_GB2312" w:hint="eastAsia"/>
          <w:sz w:val="32"/>
          <w:szCs w:val="32"/>
        </w:rPr>
        <w:t>信息技术部</w:t>
      </w:r>
      <w:r w:rsidRPr="00FE7556">
        <w:rPr>
          <w:rFonts w:ascii="仿宋_GB2312" w:eastAsia="仿宋_GB2312" w:hint="eastAsia"/>
          <w:sz w:val="32"/>
          <w:szCs w:val="32"/>
        </w:rPr>
        <w:t>领导班子成员按照少数服从多数的原则，采取表决的方法</w:t>
      </w:r>
      <w:proofErr w:type="gramStart"/>
      <w:r w:rsidRPr="00FE7556">
        <w:rPr>
          <w:rFonts w:ascii="仿宋_GB2312" w:eastAsia="仿宋_GB2312" w:hint="eastAsia"/>
          <w:sz w:val="32"/>
          <w:szCs w:val="32"/>
        </w:rPr>
        <w:t>作出</w:t>
      </w:r>
      <w:proofErr w:type="gramEnd"/>
      <w:r w:rsidRPr="00FE7556">
        <w:rPr>
          <w:rFonts w:ascii="仿宋_GB2312" w:eastAsia="仿宋_GB2312" w:hint="eastAsia"/>
          <w:sz w:val="32"/>
          <w:szCs w:val="32"/>
        </w:rPr>
        <w:t>决定，赞成数超过应到会班子成员半数的方为通过；领导班子会议由</w:t>
      </w:r>
      <w:r w:rsidR="00785D51" w:rsidRPr="00785D51">
        <w:rPr>
          <w:rFonts w:ascii="仿宋_GB2312" w:eastAsia="仿宋_GB2312" w:hint="eastAsia"/>
          <w:sz w:val="32"/>
          <w:szCs w:val="32"/>
        </w:rPr>
        <w:t>信息技术部</w:t>
      </w:r>
      <w:r w:rsidRPr="00FE7556">
        <w:rPr>
          <w:rFonts w:ascii="仿宋_GB2312" w:eastAsia="仿宋_GB2312" w:hint="eastAsia"/>
          <w:sz w:val="32"/>
          <w:szCs w:val="32"/>
        </w:rPr>
        <w:t>主任在集中班子成员意见的基础上</w:t>
      </w:r>
      <w:proofErr w:type="gramStart"/>
      <w:r w:rsidRPr="00FE7556">
        <w:rPr>
          <w:rFonts w:ascii="仿宋_GB2312" w:eastAsia="仿宋_GB2312" w:hint="eastAsia"/>
          <w:sz w:val="32"/>
          <w:szCs w:val="32"/>
        </w:rPr>
        <w:t>作出</w:t>
      </w:r>
      <w:proofErr w:type="gramEnd"/>
      <w:r w:rsidRPr="00FE7556">
        <w:rPr>
          <w:rFonts w:ascii="仿宋_GB2312" w:eastAsia="仿宋_GB2312" w:hint="eastAsia"/>
          <w:sz w:val="32"/>
          <w:szCs w:val="32"/>
        </w:rPr>
        <w:t>最后决定；对决策事项意见分歧较大的，可暂缓决定。</w:t>
      </w:r>
    </w:p>
    <w:p w:rsidR="00F018A5" w:rsidRPr="00FE7556" w:rsidRDefault="00A3136B" w:rsidP="00A3136B">
      <w:pPr>
        <w:ind w:firstLineChars="200" w:firstLine="640"/>
        <w:rPr>
          <w:rFonts w:ascii="仿宋_GB2312" w:eastAsia="仿宋_GB2312"/>
          <w:sz w:val="32"/>
          <w:szCs w:val="32"/>
        </w:rPr>
      </w:pPr>
      <w:r w:rsidRPr="00FE7556">
        <w:rPr>
          <w:rFonts w:ascii="仿宋_GB2312" w:eastAsia="仿宋_GB2312" w:hint="eastAsia"/>
          <w:sz w:val="32"/>
          <w:szCs w:val="32"/>
        </w:rPr>
        <w:t xml:space="preserve">（八）会议必须作正式记录。“会议记录”应记录每个议题的内容、讨论过程、表决情况及最后决定，明确落实决定的责任。办公室主任负责记录和保管会议记录，并将电子版发中心领导班子成员。 </w:t>
      </w:r>
    </w:p>
    <w:p w:rsidR="00F018A5" w:rsidRPr="00FE7556" w:rsidRDefault="00F018A5">
      <w:pPr>
        <w:widowControl/>
        <w:jc w:val="left"/>
        <w:rPr>
          <w:rFonts w:ascii="仿宋_GB2312" w:eastAsia="仿宋_GB2312"/>
          <w:sz w:val="32"/>
          <w:szCs w:val="32"/>
        </w:rPr>
      </w:pPr>
      <w:r w:rsidRPr="00FE7556">
        <w:rPr>
          <w:rFonts w:ascii="仿宋_GB2312" w:eastAsia="仿宋_GB2312"/>
          <w:sz w:val="32"/>
          <w:szCs w:val="32"/>
        </w:rPr>
        <w:br w:type="page"/>
      </w:r>
    </w:p>
    <w:p w:rsidR="001850F2" w:rsidRPr="000D31E4" w:rsidRDefault="00573EF4" w:rsidP="000D31E4">
      <w:pPr>
        <w:pStyle w:val="1"/>
        <w:jc w:val="center"/>
        <w:rPr>
          <w:kern w:val="0"/>
          <w:lang w:val="zh-TW"/>
        </w:rPr>
      </w:pPr>
      <w:bookmarkStart w:id="27" w:name="_Toc504746349"/>
      <w:bookmarkStart w:id="28" w:name="_Toc504745600"/>
      <w:bookmarkStart w:id="29" w:name="_Toc504745687"/>
      <w:bookmarkStart w:id="30" w:name="_Toc504748012"/>
      <w:bookmarkStart w:id="31" w:name="_Toc504858290"/>
      <w:r w:rsidRPr="00573EF4">
        <w:rPr>
          <w:rFonts w:hint="eastAsia"/>
          <w:kern w:val="0"/>
          <w:lang w:val="zh-TW"/>
        </w:rPr>
        <w:lastRenderedPageBreak/>
        <w:t>信息技术</w:t>
      </w:r>
      <w:proofErr w:type="gramStart"/>
      <w:r w:rsidRPr="00573EF4">
        <w:rPr>
          <w:rFonts w:hint="eastAsia"/>
          <w:kern w:val="0"/>
          <w:lang w:val="zh-TW"/>
        </w:rPr>
        <w:t>部</w:t>
      </w:r>
      <w:r w:rsidR="001850F2" w:rsidRPr="000D31E4">
        <w:rPr>
          <w:rFonts w:hint="eastAsia"/>
          <w:kern w:val="0"/>
          <w:lang w:val="zh-TW"/>
        </w:rPr>
        <w:t>核心</w:t>
      </w:r>
      <w:proofErr w:type="gramEnd"/>
      <w:r w:rsidR="001850F2" w:rsidRPr="000D31E4">
        <w:rPr>
          <w:rFonts w:hint="eastAsia"/>
          <w:kern w:val="0"/>
          <w:lang w:val="zh-TW"/>
        </w:rPr>
        <w:t>机房管理办法</w:t>
      </w:r>
      <w:bookmarkEnd w:id="27"/>
      <w:bookmarkEnd w:id="28"/>
      <w:bookmarkEnd w:id="29"/>
      <w:bookmarkEnd w:id="30"/>
      <w:bookmarkEnd w:id="31"/>
    </w:p>
    <w:p w:rsidR="001850F2" w:rsidRPr="00FE7556" w:rsidRDefault="001850F2" w:rsidP="001850F2">
      <w:pPr>
        <w:widowControl/>
        <w:shd w:val="clear" w:color="auto" w:fill="FFFFFF"/>
        <w:spacing w:after="150" w:line="540" w:lineRule="atLeast"/>
        <w:jc w:val="left"/>
        <w:rPr>
          <w:rFonts w:ascii="仿宋" w:eastAsia="仿宋" w:hAnsi="仿宋" w:cs="Helvetica"/>
          <w:kern w:val="0"/>
          <w:sz w:val="20"/>
          <w:szCs w:val="20"/>
        </w:rPr>
      </w:pPr>
      <w:r w:rsidRPr="00FE7556">
        <w:rPr>
          <w:rFonts w:ascii="Calibri" w:eastAsia="仿宋" w:hAnsi="Calibri" w:cs="Calibri"/>
          <w:kern w:val="0"/>
          <w:sz w:val="20"/>
          <w:szCs w:val="20"/>
        </w:rPr>
        <w:t> </w:t>
      </w:r>
    </w:p>
    <w:p w:rsidR="001850F2" w:rsidRPr="00FE7556" w:rsidRDefault="001850F2" w:rsidP="001850F2">
      <w:pPr>
        <w:widowControl/>
        <w:shd w:val="clear" w:color="auto" w:fill="FFFFFF"/>
        <w:spacing w:after="150" w:line="540" w:lineRule="atLeast"/>
        <w:jc w:val="center"/>
        <w:rPr>
          <w:rFonts w:ascii="仿宋" w:eastAsia="仿宋" w:hAnsi="仿宋" w:cs="Helvetica"/>
          <w:kern w:val="0"/>
          <w:sz w:val="20"/>
          <w:szCs w:val="20"/>
        </w:rPr>
      </w:pPr>
      <w:r w:rsidRPr="00FE7556">
        <w:rPr>
          <w:rFonts w:ascii="黑体" w:eastAsia="黑体" w:hAnsi="黑体" w:cs="Helvetica" w:hint="eastAsia"/>
          <w:kern w:val="0"/>
          <w:sz w:val="32"/>
          <w:szCs w:val="32"/>
        </w:rPr>
        <w:t>第一章</w:t>
      </w:r>
      <w:r w:rsidRPr="00FE7556">
        <w:rPr>
          <w:rFonts w:ascii="Calibri" w:eastAsia="仿宋" w:hAnsi="Calibri" w:cs="Calibri"/>
          <w:kern w:val="0"/>
          <w:sz w:val="20"/>
          <w:szCs w:val="20"/>
        </w:rPr>
        <w:t> </w:t>
      </w:r>
      <w:r w:rsidRPr="00FE7556">
        <w:rPr>
          <w:rFonts w:ascii="仿宋" w:eastAsia="仿宋" w:hAnsi="仿宋" w:cs="Helvetica" w:hint="eastAsia"/>
          <w:kern w:val="0"/>
          <w:sz w:val="20"/>
          <w:szCs w:val="20"/>
        </w:rPr>
        <w:t xml:space="preserve"> </w:t>
      </w:r>
      <w:r w:rsidRPr="00FE7556">
        <w:rPr>
          <w:rFonts w:ascii="黑体" w:eastAsia="黑体" w:hAnsi="黑体" w:cs="Helvetica" w:hint="eastAsia"/>
          <w:kern w:val="0"/>
          <w:sz w:val="32"/>
          <w:szCs w:val="32"/>
        </w:rPr>
        <w:t>总则</w:t>
      </w:r>
    </w:p>
    <w:p w:rsidR="001850F2" w:rsidRPr="00FE7556" w:rsidRDefault="001850F2" w:rsidP="001850F2">
      <w:pPr>
        <w:widowControl/>
        <w:shd w:val="clear" w:color="auto" w:fill="FFFFFF"/>
        <w:spacing w:after="150" w:line="540" w:lineRule="atLeast"/>
        <w:ind w:firstLineChars="200" w:firstLine="640"/>
        <w:rPr>
          <w:rFonts w:ascii="仿宋_GB2312" w:eastAsia="仿宋_GB2312"/>
          <w:sz w:val="32"/>
          <w:szCs w:val="32"/>
        </w:rPr>
      </w:pPr>
      <w:r w:rsidRPr="00FE7556">
        <w:rPr>
          <w:rFonts w:ascii="仿宋_GB2312" w:eastAsia="仿宋_GB2312" w:hint="eastAsia"/>
          <w:sz w:val="32"/>
          <w:szCs w:val="32"/>
        </w:rPr>
        <w:t>第一条 本办法适用于</w:t>
      </w:r>
      <w:r w:rsidR="006025AC" w:rsidRPr="00FE7556">
        <w:rPr>
          <w:rFonts w:ascii="仿宋_GB2312" w:eastAsia="仿宋_GB2312" w:hint="eastAsia"/>
          <w:sz w:val="32"/>
          <w:szCs w:val="32"/>
        </w:rPr>
        <w:t>海南健康管理职业技术学院</w:t>
      </w:r>
      <w:r w:rsidR="00064584" w:rsidRPr="00064584">
        <w:rPr>
          <w:rFonts w:ascii="仿宋_GB2312" w:eastAsia="仿宋_GB2312" w:hint="eastAsia"/>
          <w:sz w:val="32"/>
          <w:szCs w:val="32"/>
        </w:rPr>
        <w:t>信息技术部</w:t>
      </w:r>
      <w:r w:rsidR="00064584">
        <w:rPr>
          <w:rFonts w:ascii="仿宋_GB2312" w:eastAsia="仿宋_GB2312" w:hint="eastAsia"/>
          <w:sz w:val="32"/>
          <w:szCs w:val="32"/>
        </w:rPr>
        <w:t>教学</w:t>
      </w:r>
      <w:r w:rsidRPr="00FE7556">
        <w:rPr>
          <w:rFonts w:ascii="仿宋_GB2312" w:eastAsia="仿宋_GB2312" w:hint="eastAsia"/>
          <w:sz w:val="32"/>
          <w:szCs w:val="32"/>
        </w:rPr>
        <w:t>楼</w:t>
      </w:r>
      <w:r w:rsidR="00E71ADD" w:rsidRPr="00FE7556">
        <w:rPr>
          <w:rFonts w:ascii="仿宋_GB2312" w:eastAsia="仿宋_GB2312" w:hint="eastAsia"/>
          <w:sz w:val="32"/>
          <w:szCs w:val="32"/>
        </w:rPr>
        <w:t>五</w:t>
      </w:r>
      <w:proofErr w:type="gramStart"/>
      <w:r w:rsidRPr="00FE7556">
        <w:rPr>
          <w:rFonts w:ascii="仿宋_GB2312" w:eastAsia="仿宋_GB2312" w:hint="eastAsia"/>
          <w:sz w:val="32"/>
          <w:szCs w:val="32"/>
        </w:rPr>
        <w:t>楼核心</w:t>
      </w:r>
      <w:proofErr w:type="gramEnd"/>
      <w:r w:rsidRPr="00FE7556">
        <w:rPr>
          <w:rFonts w:ascii="仿宋_GB2312" w:eastAsia="仿宋_GB2312" w:hint="eastAsia"/>
          <w:sz w:val="32"/>
          <w:szCs w:val="32"/>
        </w:rPr>
        <w:t>机房的日常运维管理。</w:t>
      </w:r>
    </w:p>
    <w:p w:rsidR="001850F2" w:rsidRPr="00FE7556" w:rsidRDefault="001850F2" w:rsidP="001850F2">
      <w:pPr>
        <w:widowControl/>
        <w:shd w:val="clear" w:color="auto" w:fill="FFFFFF"/>
        <w:spacing w:after="150" w:line="540" w:lineRule="atLeast"/>
        <w:jc w:val="center"/>
        <w:rPr>
          <w:rFonts w:ascii="仿宋" w:eastAsia="仿宋" w:hAnsi="仿宋" w:cs="Helvetica"/>
          <w:kern w:val="0"/>
          <w:sz w:val="20"/>
          <w:szCs w:val="20"/>
        </w:rPr>
      </w:pPr>
      <w:r w:rsidRPr="00FE7556">
        <w:rPr>
          <w:rFonts w:ascii="黑体" w:eastAsia="黑体" w:hAnsi="黑体" w:cs="Helvetica" w:hint="eastAsia"/>
          <w:kern w:val="0"/>
          <w:sz w:val="32"/>
          <w:szCs w:val="32"/>
        </w:rPr>
        <w:t>第二章</w:t>
      </w:r>
      <w:r w:rsidRPr="00FE7556">
        <w:rPr>
          <w:rFonts w:ascii="Calibri" w:eastAsia="仿宋" w:hAnsi="Calibri" w:cs="Calibri"/>
          <w:kern w:val="0"/>
          <w:sz w:val="20"/>
          <w:szCs w:val="20"/>
        </w:rPr>
        <w:t> </w:t>
      </w:r>
      <w:r w:rsidRPr="00FE7556">
        <w:rPr>
          <w:rFonts w:ascii="仿宋" w:eastAsia="仿宋" w:hAnsi="仿宋" w:cs="Helvetica" w:hint="eastAsia"/>
          <w:kern w:val="0"/>
          <w:sz w:val="20"/>
          <w:szCs w:val="20"/>
        </w:rPr>
        <w:t xml:space="preserve"> </w:t>
      </w:r>
      <w:r w:rsidRPr="00FE7556">
        <w:rPr>
          <w:rFonts w:ascii="黑体" w:eastAsia="黑体" w:hAnsi="黑体" w:cs="Helvetica" w:hint="eastAsia"/>
          <w:kern w:val="0"/>
          <w:sz w:val="32"/>
          <w:szCs w:val="32"/>
        </w:rPr>
        <w:t>出入管理</w:t>
      </w:r>
    </w:p>
    <w:p w:rsidR="001850F2" w:rsidRPr="00FE7556" w:rsidRDefault="001850F2" w:rsidP="001850F2">
      <w:pPr>
        <w:widowControl/>
        <w:shd w:val="clear" w:color="auto" w:fill="FFFFFF"/>
        <w:spacing w:after="150" w:line="540" w:lineRule="atLeast"/>
        <w:ind w:firstLineChars="200" w:firstLine="640"/>
        <w:rPr>
          <w:rFonts w:ascii="仿宋_GB2312" w:eastAsia="仿宋_GB2312"/>
          <w:sz w:val="32"/>
          <w:szCs w:val="32"/>
        </w:rPr>
      </w:pPr>
      <w:r w:rsidRPr="00FE7556">
        <w:rPr>
          <w:rFonts w:ascii="仿宋_GB2312" w:eastAsia="仿宋_GB2312" w:hint="eastAsia"/>
          <w:sz w:val="32"/>
          <w:szCs w:val="32"/>
        </w:rPr>
        <w:t xml:space="preserve">第二条 </w:t>
      </w:r>
      <w:r w:rsidR="00703DF9" w:rsidRPr="00703DF9">
        <w:rPr>
          <w:rFonts w:ascii="仿宋_GB2312" w:eastAsia="仿宋_GB2312" w:hint="eastAsia"/>
          <w:sz w:val="32"/>
          <w:szCs w:val="32"/>
        </w:rPr>
        <w:t>信息技术</w:t>
      </w:r>
      <w:proofErr w:type="gramStart"/>
      <w:r w:rsidR="00703DF9" w:rsidRPr="00703DF9">
        <w:rPr>
          <w:rFonts w:ascii="仿宋_GB2312" w:eastAsia="仿宋_GB2312" w:hint="eastAsia"/>
          <w:sz w:val="32"/>
          <w:szCs w:val="32"/>
        </w:rPr>
        <w:t>部</w:t>
      </w:r>
      <w:r w:rsidRPr="00FE7556">
        <w:rPr>
          <w:rFonts w:ascii="仿宋_GB2312" w:eastAsia="仿宋_GB2312" w:hint="eastAsia"/>
          <w:sz w:val="32"/>
          <w:szCs w:val="32"/>
        </w:rPr>
        <w:t>核心</w:t>
      </w:r>
      <w:proofErr w:type="gramEnd"/>
      <w:r w:rsidRPr="00FE7556">
        <w:rPr>
          <w:rFonts w:ascii="仿宋_GB2312" w:eastAsia="仿宋_GB2312" w:hint="eastAsia"/>
          <w:sz w:val="32"/>
          <w:szCs w:val="32"/>
        </w:rPr>
        <w:t>机房存放有校园网各类主干网络设备及数据中心服务器，非机房工作人员未经批准不得进入机房。</w:t>
      </w:r>
    </w:p>
    <w:p w:rsidR="001850F2" w:rsidRPr="00FE7556" w:rsidRDefault="001850F2" w:rsidP="001850F2">
      <w:pPr>
        <w:widowControl/>
        <w:shd w:val="clear" w:color="auto" w:fill="FFFFFF"/>
        <w:spacing w:after="150" w:line="540" w:lineRule="atLeast"/>
        <w:ind w:firstLineChars="200" w:firstLine="640"/>
        <w:rPr>
          <w:rFonts w:ascii="仿宋_GB2312" w:eastAsia="仿宋_GB2312"/>
          <w:sz w:val="32"/>
          <w:szCs w:val="32"/>
        </w:rPr>
      </w:pPr>
      <w:r w:rsidRPr="00FE7556">
        <w:rPr>
          <w:rFonts w:ascii="仿宋_GB2312" w:eastAsia="仿宋_GB2312" w:hint="eastAsia"/>
          <w:sz w:val="32"/>
          <w:szCs w:val="32"/>
        </w:rPr>
        <w:t>第三条 外单位维护人员（指</w:t>
      </w:r>
      <w:r w:rsidR="00BA3112" w:rsidRPr="00BA3112">
        <w:rPr>
          <w:rFonts w:ascii="仿宋_GB2312" w:eastAsia="仿宋_GB2312" w:hint="eastAsia"/>
          <w:sz w:val="32"/>
          <w:szCs w:val="32"/>
        </w:rPr>
        <w:t>信息技术部</w:t>
      </w:r>
      <w:r w:rsidRPr="00FE7556">
        <w:rPr>
          <w:rFonts w:ascii="仿宋_GB2312" w:eastAsia="仿宋_GB2312" w:hint="eastAsia"/>
          <w:sz w:val="32"/>
          <w:szCs w:val="32"/>
        </w:rPr>
        <w:t xml:space="preserve">以外的校内校外单位或部门）进出机房必须进行登记，并在机房工作人员陪同下进入机房。 </w:t>
      </w:r>
    </w:p>
    <w:p w:rsidR="001850F2" w:rsidRPr="00FE7556" w:rsidRDefault="001850F2" w:rsidP="001850F2">
      <w:pPr>
        <w:widowControl/>
        <w:shd w:val="clear" w:color="auto" w:fill="FFFFFF"/>
        <w:spacing w:after="150" w:line="540" w:lineRule="atLeast"/>
        <w:ind w:firstLineChars="200" w:firstLine="640"/>
        <w:rPr>
          <w:rFonts w:ascii="仿宋_GB2312" w:eastAsia="仿宋_GB2312"/>
          <w:sz w:val="32"/>
          <w:szCs w:val="32"/>
        </w:rPr>
      </w:pPr>
      <w:r w:rsidRPr="00FE7556">
        <w:rPr>
          <w:rFonts w:ascii="仿宋_GB2312" w:eastAsia="仿宋_GB2312" w:hint="eastAsia"/>
          <w:sz w:val="32"/>
          <w:szCs w:val="32"/>
        </w:rPr>
        <w:t>第四条 参观人员需事先联系，并得到中心负责人批准，才能在工作人员陪同下进入机房。</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int="eastAsia"/>
          <w:sz w:val="32"/>
          <w:szCs w:val="32"/>
        </w:rPr>
        <w:t>第五条 严禁其他无关人员进入机房</w:t>
      </w:r>
      <w:r w:rsidRPr="00FE7556">
        <w:rPr>
          <w:rFonts w:ascii="仿宋_GB2312" w:eastAsia="仿宋_GB2312" w:hAnsi="仿宋" w:cs="Helvetica" w:hint="eastAsia"/>
          <w:kern w:val="0"/>
          <w:sz w:val="32"/>
          <w:szCs w:val="32"/>
        </w:rPr>
        <w:t>。</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第六条 进入机房应遵守本办法并听从机房工作人员指导。</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第七条 进入机房不得携带任何易燃、易爆、腐蚀性、强电磁、辐射性、流体物质等对设备正常运行构成威胁的物品。</w:t>
      </w:r>
    </w:p>
    <w:p w:rsidR="001850F2" w:rsidRPr="00FE7556" w:rsidRDefault="001850F2" w:rsidP="001850F2">
      <w:pPr>
        <w:widowControl/>
        <w:shd w:val="clear" w:color="auto" w:fill="FFFFFF"/>
        <w:spacing w:after="150" w:line="540" w:lineRule="atLeast"/>
        <w:jc w:val="center"/>
        <w:rPr>
          <w:rFonts w:ascii="仿宋" w:eastAsia="仿宋" w:hAnsi="仿宋" w:cs="Helvetica"/>
          <w:kern w:val="0"/>
          <w:sz w:val="20"/>
          <w:szCs w:val="20"/>
        </w:rPr>
      </w:pPr>
      <w:r w:rsidRPr="00FE7556">
        <w:rPr>
          <w:rFonts w:ascii="黑体" w:eastAsia="黑体" w:hAnsi="黑体" w:cs="Helvetica" w:hint="eastAsia"/>
          <w:kern w:val="0"/>
          <w:sz w:val="32"/>
          <w:szCs w:val="32"/>
        </w:rPr>
        <w:lastRenderedPageBreak/>
        <w:t>第三章</w:t>
      </w:r>
      <w:r w:rsidRPr="00FE7556">
        <w:rPr>
          <w:rFonts w:ascii="Calibri" w:eastAsia="仿宋" w:hAnsi="Calibri" w:cs="Calibri"/>
          <w:kern w:val="0"/>
          <w:sz w:val="20"/>
          <w:szCs w:val="20"/>
        </w:rPr>
        <w:t> </w:t>
      </w:r>
      <w:r w:rsidRPr="00FE7556">
        <w:rPr>
          <w:rFonts w:ascii="仿宋" w:eastAsia="仿宋" w:hAnsi="仿宋" w:cs="Helvetica" w:hint="eastAsia"/>
          <w:kern w:val="0"/>
          <w:sz w:val="20"/>
          <w:szCs w:val="20"/>
        </w:rPr>
        <w:t xml:space="preserve"> </w:t>
      </w:r>
      <w:r w:rsidRPr="00FE7556">
        <w:rPr>
          <w:rFonts w:ascii="黑体" w:eastAsia="黑体" w:hAnsi="黑体" w:cs="Helvetica" w:hint="eastAsia"/>
          <w:kern w:val="0"/>
          <w:sz w:val="32"/>
          <w:szCs w:val="32"/>
        </w:rPr>
        <w:t>操作管理</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第八条 非机房工作人员不经允许，不得接触和操作机房内任何设备、设施。</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第九条 网络机柜、网络设备的增减、更换，网络配置的增删修改以及网络结构的变更必须由中心网络运行维护部主管副主任负责授权和实施。</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第十条 机房内关键网络设备的操作实行双人作业制度，严格按照预制操作流程进行。有关过程必须按规定进行详细登记和记录。</w:t>
      </w:r>
    </w:p>
    <w:p w:rsidR="001850F2" w:rsidRPr="00FE7556" w:rsidRDefault="001850F2" w:rsidP="001850F2">
      <w:pPr>
        <w:widowControl/>
        <w:shd w:val="clear" w:color="auto" w:fill="FFFFFF"/>
        <w:spacing w:after="150" w:line="540" w:lineRule="atLeast"/>
        <w:ind w:firstLineChars="200" w:firstLine="640"/>
        <w:rPr>
          <w:rFonts w:ascii="仿宋" w:eastAsia="仿宋" w:hAnsi="仿宋" w:cs="Helvetica"/>
          <w:kern w:val="0"/>
          <w:sz w:val="20"/>
          <w:szCs w:val="20"/>
        </w:rPr>
      </w:pPr>
      <w:r w:rsidRPr="00FE7556">
        <w:rPr>
          <w:rFonts w:ascii="仿宋_GB2312" w:eastAsia="仿宋_GB2312" w:hAnsi="仿宋" w:cs="Helvetica" w:hint="eastAsia"/>
          <w:kern w:val="0"/>
          <w:sz w:val="32"/>
          <w:szCs w:val="32"/>
        </w:rPr>
        <w:t>第十一条 操作人员注意保持机房整洁，操作结束后整理好有关工具和配件。</w:t>
      </w:r>
    </w:p>
    <w:p w:rsidR="001850F2" w:rsidRPr="00FE7556" w:rsidRDefault="001850F2" w:rsidP="001850F2">
      <w:pPr>
        <w:widowControl/>
        <w:shd w:val="clear" w:color="auto" w:fill="FFFFFF"/>
        <w:spacing w:after="150" w:line="540" w:lineRule="atLeast"/>
        <w:jc w:val="center"/>
        <w:rPr>
          <w:rFonts w:ascii="仿宋" w:eastAsia="仿宋" w:hAnsi="仿宋" w:cs="Helvetica"/>
          <w:kern w:val="0"/>
          <w:sz w:val="20"/>
          <w:szCs w:val="20"/>
        </w:rPr>
      </w:pPr>
      <w:r w:rsidRPr="00FE7556">
        <w:rPr>
          <w:rFonts w:ascii="黑体" w:eastAsia="黑体" w:hAnsi="黑体" w:cs="Helvetica" w:hint="eastAsia"/>
          <w:kern w:val="0"/>
          <w:sz w:val="32"/>
          <w:szCs w:val="32"/>
        </w:rPr>
        <w:t>第四章</w:t>
      </w:r>
      <w:r w:rsidRPr="00FE7556">
        <w:rPr>
          <w:rFonts w:ascii="Calibri" w:eastAsia="仿宋" w:hAnsi="Calibri" w:cs="Calibri"/>
          <w:kern w:val="0"/>
          <w:sz w:val="20"/>
          <w:szCs w:val="20"/>
        </w:rPr>
        <w:t> </w:t>
      </w:r>
      <w:r w:rsidRPr="00FE7556">
        <w:rPr>
          <w:rFonts w:ascii="仿宋" w:eastAsia="仿宋" w:hAnsi="仿宋" w:cs="Helvetica" w:hint="eastAsia"/>
          <w:kern w:val="0"/>
          <w:sz w:val="20"/>
          <w:szCs w:val="20"/>
        </w:rPr>
        <w:t xml:space="preserve"> </w:t>
      </w:r>
      <w:r w:rsidRPr="00FE7556">
        <w:rPr>
          <w:rFonts w:ascii="黑体" w:eastAsia="黑体" w:hAnsi="黑体" w:cs="Helvetica" w:hint="eastAsia"/>
          <w:kern w:val="0"/>
          <w:sz w:val="32"/>
          <w:szCs w:val="32"/>
        </w:rPr>
        <w:t>运行管理</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第十二条 机房工作人员在工作日每天巡检机房一次，检查机房环境支撑设施运行状况，并进行记录。</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第十三条 设备管理员随时监控机房设备运行状况，发现异常情况应立即按照预案规程进行操作，并及时上报和详细记录。</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第十四条 机房工作人员应恪守保密制度，不得擅自泄露各种信息资料与数据。</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lastRenderedPageBreak/>
        <w:t>第十五条 机房内严禁吸烟、喝水、吃食物、嬉戏和进行剧烈运动，保持机房安静。</w:t>
      </w:r>
    </w:p>
    <w:p w:rsidR="001850F2" w:rsidRPr="00FE7556" w:rsidRDefault="001850F2" w:rsidP="001850F2">
      <w:pPr>
        <w:widowControl/>
        <w:shd w:val="clear" w:color="auto" w:fill="FFFFFF"/>
        <w:spacing w:after="150" w:line="540" w:lineRule="atLeast"/>
        <w:ind w:firstLineChars="200" w:firstLine="640"/>
        <w:rPr>
          <w:rFonts w:ascii="仿宋_GB2312" w:eastAsia="仿宋_GB2312" w:hAnsi="仿宋" w:cs="Helvetica"/>
          <w:kern w:val="0"/>
          <w:sz w:val="32"/>
          <w:szCs w:val="32"/>
        </w:rPr>
      </w:pPr>
      <w:r w:rsidRPr="00FE7556">
        <w:rPr>
          <w:rFonts w:ascii="仿宋_GB2312" w:eastAsia="仿宋_GB2312" w:hAnsi="仿宋" w:cs="Helvetica" w:hint="eastAsia"/>
          <w:kern w:val="0"/>
          <w:sz w:val="32"/>
          <w:szCs w:val="32"/>
        </w:rPr>
        <w:t>第十六条 定期对机房进行清扫，对机器设备吸尘清洁。</w:t>
      </w:r>
    </w:p>
    <w:p w:rsidR="001850F2" w:rsidRPr="00FE7556" w:rsidRDefault="001850F2" w:rsidP="00256D22">
      <w:pPr>
        <w:widowControl/>
        <w:shd w:val="clear" w:color="auto" w:fill="FFFFFF"/>
        <w:spacing w:after="150" w:line="540" w:lineRule="atLeast"/>
        <w:ind w:firstLineChars="200" w:firstLine="640"/>
        <w:rPr>
          <w:rFonts w:ascii="仿宋" w:eastAsia="仿宋" w:hAnsi="仿宋" w:cs="Helvetica"/>
          <w:kern w:val="0"/>
          <w:sz w:val="20"/>
          <w:szCs w:val="20"/>
        </w:rPr>
      </w:pPr>
      <w:r w:rsidRPr="00FE7556">
        <w:rPr>
          <w:rFonts w:ascii="仿宋_GB2312" w:eastAsia="仿宋_GB2312" w:hAnsi="仿宋" w:cs="Helvetica" w:hint="eastAsia"/>
          <w:kern w:val="0"/>
          <w:sz w:val="32"/>
          <w:szCs w:val="32"/>
        </w:rPr>
        <w:t>第十七条 不定期对机房内设置的强电系统、消防器材、监控设备进行检查，以保证其有效性。</w:t>
      </w:r>
    </w:p>
    <w:p w:rsidR="004C5194" w:rsidRPr="00FE7556" w:rsidRDefault="004C5194">
      <w:pPr>
        <w:widowControl/>
        <w:jc w:val="left"/>
        <w:rPr>
          <w:rFonts w:ascii="仿宋_GB2312" w:eastAsia="仿宋_GB2312"/>
          <w:sz w:val="32"/>
          <w:szCs w:val="32"/>
        </w:rPr>
      </w:pPr>
      <w:r w:rsidRPr="00FE7556">
        <w:rPr>
          <w:rFonts w:ascii="仿宋_GB2312" w:eastAsia="仿宋_GB2312"/>
          <w:sz w:val="32"/>
          <w:szCs w:val="32"/>
        </w:rPr>
        <w:br w:type="page"/>
      </w:r>
    </w:p>
    <w:p w:rsidR="008725EF" w:rsidRPr="00BF5328" w:rsidRDefault="008725EF" w:rsidP="001B1AA7">
      <w:pPr>
        <w:pStyle w:val="1"/>
        <w:jc w:val="center"/>
        <w:rPr>
          <w:kern w:val="0"/>
          <w:lang w:val="zh-TW"/>
        </w:rPr>
      </w:pPr>
      <w:bookmarkStart w:id="32" w:name="_Toc504746350"/>
      <w:bookmarkStart w:id="33" w:name="_Toc12299"/>
      <w:bookmarkStart w:id="34" w:name="_Toc504745602"/>
      <w:bookmarkStart w:id="35" w:name="_Toc504745689"/>
      <w:bookmarkStart w:id="36" w:name="_Toc504748013"/>
      <w:bookmarkStart w:id="37" w:name="_Toc504858291"/>
      <w:r w:rsidRPr="00BF5328">
        <w:rPr>
          <w:rFonts w:hint="eastAsia"/>
          <w:kern w:val="0"/>
          <w:lang w:val="zh-TW"/>
        </w:rPr>
        <w:lastRenderedPageBreak/>
        <w:t>智慧教室、多媒体教室设备管理制度</w:t>
      </w:r>
      <w:bookmarkEnd w:id="32"/>
      <w:bookmarkEnd w:id="33"/>
      <w:bookmarkEnd w:id="34"/>
      <w:bookmarkEnd w:id="35"/>
      <w:bookmarkEnd w:id="36"/>
      <w:bookmarkEnd w:id="37"/>
    </w:p>
    <w:p w:rsidR="008725EF" w:rsidRPr="00FE7556" w:rsidRDefault="008725EF" w:rsidP="008725EF">
      <w:pPr>
        <w:pStyle w:val="a6"/>
        <w:spacing w:before="0" w:beforeAutospacing="0" w:after="0" w:afterAutospacing="0" w:line="320" w:lineRule="atLeast"/>
        <w:jc w:val="center"/>
        <w:rPr>
          <w:rFonts w:ascii="&amp;quot" w:hAnsi="&amp;quot" w:hint="eastAsia"/>
          <w:sz w:val="21"/>
          <w:szCs w:val="21"/>
        </w:rPr>
      </w:pP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为更好地服务于教学工作，特制订如下智慧教室、多媒体教室设备管理制度：</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一、教室设备管理维护人员须提前到岗巡视所辖智慧教室、多媒体教室设备运行情况，即早上7:45，下午2:50（特殊情况除外）。</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二、接到报修电话，应了解故障情况，如无法在电话中指导教师解决，须5分钟内赶到现场对问题进行处理。</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三、保持良好的服务态度，应认真耐心地解决师生反馈问题。严禁与师生发生任何冲突或争吵。</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四、做好经常性维护和巡查，减少多媒体设备故障率。</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五、定期对多媒体教室教学用计算机进行统一的病毒库升级，并全盘扫描查杀病毒，要求一学期至少两次。</w:t>
      </w:r>
    </w:p>
    <w:p w:rsidR="008725EF" w:rsidRPr="00FE7556" w:rsidRDefault="008725EF" w:rsidP="008725EF">
      <w:pPr>
        <w:pStyle w:val="a6"/>
        <w:spacing w:before="0" w:beforeAutospacing="0" w:after="0" w:afterAutospacing="0" w:line="320" w:lineRule="atLeast"/>
        <w:ind w:firstLine="640"/>
        <w:rPr>
          <w:rFonts w:ascii="&amp;quot" w:hAnsi="&amp;quot" w:hint="eastAsia"/>
          <w:sz w:val="21"/>
          <w:szCs w:val="21"/>
        </w:rPr>
      </w:pPr>
      <w:r w:rsidRPr="00FE7556">
        <w:rPr>
          <w:rFonts w:ascii="仿宋_GB2312" w:eastAsia="仿宋_GB2312" w:hAnsi="&amp;quot" w:hint="eastAsia"/>
          <w:sz w:val="32"/>
          <w:szCs w:val="32"/>
        </w:rPr>
        <w:t>六、定期升级多媒体教室计算机教学常用软件，如：Office、视频播放器、WPS等。</w:t>
      </w:r>
    </w:p>
    <w:p w:rsidR="009D56C7" w:rsidRPr="00FE7556" w:rsidRDefault="008725EF" w:rsidP="00D22F97">
      <w:pPr>
        <w:pStyle w:val="a6"/>
        <w:spacing w:before="0" w:beforeAutospacing="0" w:after="0" w:afterAutospacing="0" w:line="320" w:lineRule="atLeast"/>
        <w:ind w:firstLine="640"/>
        <w:rPr>
          <w:rFonts w:ascii="仿宋_GB2312" w:eastAsia="仿宋_GB2312"/>
          <w:sz w:val="32"/>
          <w:szCs w:val="32"/>
        </w:rPr>
      </w:pPr>
      <w:r w:rsidRPr="00FE7556">
        <w:rPr>
          <w:rFonts w:ascii="仿宋_GB2312" w:eastAsia="仿宋_GB2312" w:hAnsi="&amp;quot" w:hint="eastAsia"/>
          <w:sz w:val="32"/>
          <w:szCs w:val="32"/>
        </w:rPr>
        <w:t>七、每学期开学前两天，对所有教室多媒体设备进行全面检查和软件升级，确保新学期教学工作顺利进行。学期末，对教室多媒体设备进行全面检查，统计设备使用及损耗情况，损坏设备及时报修，并做好跟踪检测和验收。</w:t>
      </w:r>
    </w:p>
    <w:p w:rsidR="002C75D7" w:rsidRDefault="002C75D7">
      <w:pPr>
        <w:widowControl/>
        <w:jc w:val="left"/>
        <w:rPr>
          <w:rFonts w:ascii="仿宋_GB2312" w:eastAsia="仿宋_GB2312"/>
          <w:sz w:val="32"/>
          <w:szCs w:val="32"/>
        </w:rPr>
      </w:pPr>
      <w:r>
        <w:rPr>
          <w:rFonts w:ascii="仿宋_GB2312" w:eastAsia="仿宋_GB2312"/>
          <w:sz w:val="32"/>
          <w:szCs w:val="32"/>
        </w:rPr>
        <w:br w:type="page"/>
      </w:r>
    </w:p>
    <w:p w:rsidR="002C75D7" w:rsidRPr="007C1524" w:rsidRDefault="002C75D7" w:rsidP="007C1524">
      <w:pPr>
        <w:pStyle w:val="1"/>
        <w:jc w:val="center"/>
        <w:rPr>
          <w:kern w:val="0"/>
          <w:lang w:val="zh-TW"/>
        </w:rPr>
      </w:pPr>
      <w:bookmarkStart w:id="38" w:name="_Toc504858292"/>
      <w:r w:rsidRPr="007C1524">
        <w:rPr>
          <w:rFonts w:hint="eastAsia"/>
          <w:kern w:val="0"/>
          <w:lang w:val="zh-TW"/>
        </w:rPr>
        <w:lastRenderedPageBreak/>
        <w:t>网络与信息安全类突发公共事件应急预案</w:t>
      </w:r>
      <w:bookmarkEnd w:id="38"/>
    </w:p>
    <w:p w:rsidR="002C75D7" w:rsidRPr="00806127" w:rsidRDefault="00806127" w:rsidP="00806127">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第一章</w:t>
      </w:r>
      <w:r w:rsidR="00B77DB3">
        <w:rPr>
          <w:rFonts w:ascii="黑体" w:eastAsia="黑体" w:hAnsi="黑体" w:cs="Helvetica"/>
          <w:kern w:val="0"/>
          <w:sz w:val="32"/>
          <w:szCs w:val="32"/>
        </w:rPr>
        <w:t xml:space="preserve">  </w:t>
      </w:r>
      <w:r w:rsidR="002C75D7" w:rsidRPr="00806127">
        <w:rPr>
          <w:rFonts w:ascii="黑体" w:eastAsia="黑体" w:hAnsi="黑体" w:cs="Helvetica" w:hint="eastAsia"/>
          <w:kern w:val="0"/>
          <w:sz w:val="32"/>
          <w:szCs w:val="32"/>
        </w:rPr>
        <w:t>总则</w:t>
      </w:r>
    </w:p>
    <w:p w:rsidR="002C75D7" w:rsidRDefault="002C75D7" w:rsidP="002C75D7">
      <w:pPr>
        <w:pStyle w:val="3"/>
        <w:spacing w:before="120"/>
        <w:rPr>
          <w:rFonts w:ascii="Times New Roman" w:hAnsi="Times New Roman"/>
        </w:rPr>
      </w:pPr>
      <w:bookmarkStart w:id="39" w:name="_Toc504858293"/>
      <w:r>
        <w:rPr>
          <w:rFonts w:ascii="Times New Roman" w:hAnsi="Times New Roman" w:hint="eastAsia"/>
        </w:rPr>
        <w:t xml:space="preserve">1.1 </w:t>
      </w:r>
      <w:r>
        <w:rPr>
          <w:rFonts w:ascii="黑体" w:hAnsi="黑体" w:hint="eastAsia"/>
        </w:rPr>
        <w:t>编制目的</w:t>
      </w:r>
      <w:bookmarkEnd w:id="39"/>
    </w:p>
    <w:p w:rsidR="002C75D7" w:rsidRPr="00F9555D" w:rsidRDefault="003936DC" w:rsidP="00F9555D">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为</w:t>
      </w:r>
      <w:r w:rsidR="002C75D7" w:rsidRPr="00F9555D">
        <w:rPr>
          <w:rFonts w:ascii="仿宋_GB2312" w:eastAsia="仿宋_GB2312" w:hAnsi="&amp;quot" w:hint="eastAsia"/>
          <w:sz w:val="32"/>
          <w:szCs w:val="32"/>
        </w:rPr>
        <w:t>建立健全校园网络与信息安全类突发公共事件应急工作机制，提高应对网络与信息安全类突发公共事件的能力，预防和减少网络与信息安全类突发公共事件造成的损失和危害，维护</w:t>
      </w:r>
      <w:r w:rsidR="002E423D" w:rsidRPr="002E423D">
        <w:rPr>
          <w:rFonts w:ascii="仿宋_GB2312" w:eastAsia="仿宋_GB2312" w:hAnsi="&amp;quot" w:hint="eastAsia"/>
          <w:sz w:val="32"/>
          <w:szCs w:val="32"/>
        </w:rPr>
        <w:t>海南健康管职业技术学院</w:t>
      </w:r>
      <w:r w:rsidR="002C75D7" w:rsidRPr="00F9555D">
        <w:rPr>
          <w:rFonts w:ascii="仿宋_GB2312" w:eastAsia="仿宋_GB2312" w:hAnsi="&amp;quot" w:hint="eastAsia"/>
          <w:sz w:val="32"/>
          <w:szCs w:val="32"/>
        </w:rPr>
        <w:t>信息系统安全和稳定。</w:t>
      </w:r>
    </w:p>
    <w:p w:rsidR="002C75D7" w:rsidRDefault="002C75D7" w:rsidP="002C75D7">
      <w:pPr>
        <w:pStyle w:val="3"/>
        <w:spacing w:before="120"/>
        <w:rPr>
          <w:rFonts w:ascii="Times New Roman" w:hAnsi="Times New Roman"/>
        </w:rPr>
      </w:pPr>
      <w:bookmarkStart w:id="40" w:name="_Toc504858294"/>
      <w:r>
        <w:rPr>
          <w:rFonts w:ascii="Times New Roman" w:hAnsi="Times New Roman" w:hint="eastAsia"/>
        </w:rPr>
        <w:t xml:space="preserve">1.2 </w:t>
      </w:r>
      <w:r>
        <w:rPr>
          <w:rFonts w:ascii="黑体" w:hAnsi="黑体" w:hint="eastAsia"/>
        </w:rPr>
        <w:t>编制依据</w:t>
      </w:r>
      <w:bookmarkEnd w:id="40"/>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《教育系统社会安全类突发公共事件应急预案》和《教育系统网络与信息安全类突发公共事件应急预案》</w:t>
      </w:r>
    </w:p>
    <w:p w:rsidR="002C75D7" w:rsidRDefault="002C75D7" w:rsidP="002C75D7">
      <w:pPr>
        <w:pStyle w:val="3"/>
        <w:spacing w:before="120"/>
        <w:rPr>
          <w:rFonts w:ascii="Times New Roman" w:hAnsi="Times New Roman"/>
        </w:rPr>
      </w:pPr>
      <w:bookmarkStart w:id="41" w:name="_Toc504858295"/>
      <w:r>
        <w:rPr>
          <w:rFonts w:ascii="Times New Roman" w:hAnsi="Times New Roman" w:hint="eastAsia"/>
        </w:rPr>
        <w:t xml:space="preserve">1.3 </w:t>
      </w:r>
      <w:r>
        <w:rPr>
          <w:rFonts w:ascii="黑体" w:hAnsi="黑体" w:hint="eastAsia"/>
        </w:rPr>
        <w:t>适用范围</w:t>
      </w:r>
      <w:bookmarkEnd w:id="41"/>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本预案适用于</w:t>
      </w:r>
      <w:r w:rsidR="00AA567A" w:rsidRPr="002E423D">
        <w:rPr>
          <w:rFonts w:ascii="仿宋_GB2312" w:eastAsia="仿宋_GB2312" w:hAnsi="&amp;quot" w:hint="eastAsia"/>
          <w:sz w:val="32"/>
          <w:szCs w:val="32"/>
        </w:rPr>
        <w:t>海南健康管职业技术学院</w:t>
      </w:r>
      <w:r w:rsidRPr="00F9555D">
        <w:rPr>
          <w:rFonts w:ascii="仿宋_GB2312" w:eastAsia="仿宋_GB2312" w:hAnsi="&amp;quot" w:hint="eastAsia"/>
          <w:sz w:val="32"/>
          <w:szCs w:val="32"/>
        </w:rPr>
        <w:t>网络与信息安全类突发公共事件。按照《国家网络与信息安全事件应急预案》规定，</w:t>
      </w:r>
      <w:r w:rsidR="00194442" w:rsidRPr="002E6515">
        <w:rPr>
          <w:rFonts w:ascii="仿宋_GB2312" w:eastAsia="仿宋_GB2312" w:hAnsi="&amp;quot" w:hint="eastAsia"/>
          <w:sz w:val="32"/>
          <w:szCs w:val="32"/>
        </w:rPr>
        <w:t>本预案</w:t>
      </w:r>
      <w:r w:rsidRPr="00F9555D">
        <w:rPr>
          <w:rFonts w:ascii="仿宋_GB2312" w:eastAsia="仿宋_GB2312" w:hAnsi="&amp;quot" w:hint="eastAsia"/>
          <w:sz w:val="32"/>
          <w:szCs w:val="32"/>
        </w:rPr>
        <w:t>所指的网络与信息安全事件分为有害程序事件、网络攻击事件、信息内容安全事件、设备设施故障和灾害性事件。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lastRenderedPageBreak/>
        <w:t>（1）有害程序事件分为计算机病毒事件、蠕虫事件、特洛伊木马事件、僵尸网络事件、混合程序攻击事件、网页内嵌恶意代码事件和其他有害程序事件。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（2）网络攻击事件分为拒绝服务攻击事件、后门攻击事件、漏洞攻击事件、网络扫描窃听事件、网络钓鱼事件、干扰事件和其他网络攻击事件。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（3）信息破坏事件分为信息篡改事件、信息假冒事件、信息泄露事件、信息窃取事件、信息丢失事件和其他信息破坏事件。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（4）信息内容安全事件是指通过网络传播法律法规禁止信息、组织非法串联、煽动集会游行或炒作敏感问题并危害校园安全、学校稳定和师生权益的事件。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（5）设备设施故障分为软硬件自身故障、外围保障设施故障、人为破坏事故和其他设备设施故障。</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（6）灾害性事件是指由自然灾害等其他突发事件导致的网络与信息安全事件。</w:t>
      </w:r>
    </w:p>
    <w:p w:rsidR="002C75D7" w:rsidRDefault="002C75D7" w:rsidP="002C75D7">
      <w:pPr>
        <w:pStyle w:val="3"/>
        <w:spacing w:before="120"/>
        <w:rPr>
          <w:rFonts w:ascii="Times New Roman" w:hAnsi="Times New Roman"/>
        </w:rPr>
      </w:pPr>
      <w:bookmarkStart w:id="42" w:name="_Toc504858296"/>
      <w:r>
        <w:rPr>
          <w:rFonts w:ascii="Times New Roman" w:hAnsi="Times New Roman" w:hint="eastAsia"/>
        </w:rPr>
        <w:t xml:space="preserve">1.4 </w:t>
      </w:r>
      <w:r>
        <w:rPr>
          <w:rFonts w:ascii="黑体" w:hAnsi="黑体" w:hint="eastAsia"/>
        </w:rPr>
        <w:t>工作原则</w:t>
      </w:r>
      <w:bookmarkEnd w:id="42"/>
    </w:p>
    <w:p w:rsidR="002C75D7" w:rsidRPr="00F9555D" w:rsidRDefault="002C75D7" w:rsidP="00E41448">
      <w:pPr>
        <w:pStyle w:val="a6"/>
        <w:spacing w:before="0" w:beforeAutospacing="0" w:after="0" w:afterAutospacing="0" w:line="320" w:lineRule="atLeast"/>
        <w:jc w:val="both"/>
        <w:rPr>
          <w:rFonts w:ascii="仿宋_GB2312" w:eastAsia="仿宋_GB2312" w:hAnsi="&amp;quot" w:hint="eastAsia"/>
          <w:sz w:val="32"/>
          <w:szCs w:val="32"/>
        </w:rPr>
      </w:pPr>
      <w:r w:rsidRPr="00F9555D">
        <w:rPr>
          <w:rFonts w:ascii="仿宋_GB2312" w:eastAsia="仿宋_GB2312" w:hAnsi="&amp;quot" w:hint="eastAsia"/>
          <w:sz w:val="32"/>
          <w:szCs w:val="32"/>
        </w:rPr>
        <w:t>1.4.1 统一指挥，快速反应</w:t>
      </w:r>
    </w:p>
    <w:p w:rsidR="002C75D7" w:rsidRPr="00F9555D" w:rsidRDefault="002C75D7" w:rsidP="00795893">
      <w:pPr>
        <w:pStyle w:val="a6"/>
        <w:spacing w:before="0" w:beforeAutospacing="0" w:after="0" w:afterAutospacing="0" w:line="320" w:lineRule="atLeast"/>
        <w:ind w:firstLineChars="200" w:firstLine="640"/>
        <w:rPr>
          <w:rFonts w:ascii="仿宋_GB2312" w:eastAsia="仿宋_GB2312" w:hAnsi="&amp;quot" w:hint="eastAsia"/>
          <w:sz w:val="32"/>
          <w:szCs w:val="32"/>
        </w:rPr>
      </w:pPr>
      <w:r w:rsidRPr="00F9555D">
        <w:rPr>
          <w:rFonts w:ascii="仿宋_GB2312" w:eastAsia="仿宋_GB2312" w:hAnsi="&amp;quot" w:hint="eastAsia"/>
          <w:sz w:val="32"/>
          <w:szCs w:val="32"/>
        </w:rPr>
        <w:t>建立健全处置学校全局性网络与信息安全类突发公共事件的快速反应机制，确保预警、发现、报告、指挥、处置等环节的紧密衔接，做到快速反应，正确应对，果断处</w:t>
      </w:r>
      <w:r w:rsidRPr="00F9555D">
        <w:rPr>
          <w:rFonts w:ascii="仿宋_GB2312" w:eastAsia="仿宋_GB2312" w:hAnsi="&amp;quot" w:hint="eastAsia"/>
          <w:sz w:val="32"/>
          <w:szCs w:val="32"/>
        </w:rPr>
        <w:lastRenderedPageBreak/>
        <w:t>置，防止事态升级和蔓延扩大。</w:t>
      </w:r>
      <w:r w:rsidR="00B74AD3">
        <w:rPr>
          <w:rFonts w:ascii="仿宋_GB2312" w:eastAsia="仿宋_GB2312" w:hAnsi="&amp;quot" w:hint="eastAsia"/>
          <w:sz w:val="32"/>
          <w:szCs w:val="32"/>
        </w:rPr>
        <w:t>遇到重大紧急事件时应</w:t>
      </w:r>
      <w:r w:rsidRPr="00F9555D">
        <w:rPr>
          <w:rFonts w:ascii="仿宋_GB2312" w:eastAsia="仿宋_GB2312" w:hAnsi="&amp;quot" w:hint="eastAsia"/>
          <w:sz w:val="32"/>
          <w:szCs w:val="32"/>
        </w:rPr>
        <w:t>成立网络与信息安全应急处置专家组以及计算机网络应急协调小组。</w:t>
      </w:r>
    </w:p>
    <w:p w:rsidR="002C75D7" w:rsidRPr="00F9555D" w:rsidRDefault="002C75D7" w:rsidP="002A130B">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1.4.</w:t>
      </w:r>
      <w:r w:rsidR="002A130B">
        <w:rPr>
          <w:rFonts w:ascii="仿宋_GB2312" w:eastAsia="仿宋_GB2312" w:hAnsi="&amp;quot" w:hint="eastAsia"/>
          <w:sz w:val="32"/>
          <w:szCs w:val="32"/>
        </w:rPr>
        <w:t>2</w:t>
      </w:r>
      <w:r w:rsidRPr="00F9555D">
        <w:rPr>
          <w:rFonts w:ascii="仿宋_GB2312" w:eastAsia="仿宋_GB2312" w:hAnsi="&amp;quot" w:hint="eastAsia"/>
          <w:sz w:val="32"/>
          <w:szCs w:val="32"/>
        </w:rPr>
        <w:t xml:space="preserve"> 预防为本，及时控制</w:t>
      </w:r>
    </w:p>
    <w:p w:rsidR="00A15D18" w:rsidRPr="00F9555D" w:rsidRDefault="007209BE" w:rsidP="00C75246">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应</w:t>
      </w:r>
      <w:r w:rsidR="002C75D7" w:rsidRPr="00F9555D">
        <w:rPr>
          <w:rFonts w:ascii="仿宋_GB2312" w:eastAsia="仿宋_GB2312" w:hAnsi="&amp;quot" w:hint="eastAsia"/>
          <w:sz w:val="32"/>
          <w:szCs w:val="32"/>
        </w:rPr>
        <w:t>立足于防范，抓早抓小，认真开展日常情况下事件排查调处工作，强化信息的广泛收集和深层次</w:t>
      </w:r>
      <w:proofErr w:type="gramStart"/>
      <w:r w:rsidR="002C75D7" w:rsidRPr="00F9555D">
        <w:rPr>
          <w:rFonts w:ascii="仿宋_GB2312" w:eastAsia="仿宋_GB2312" w:hAnsi="&amp;quot" w:hint="eastAsia"/>
          <w:sz w:val="32"/>
          <w:szCs w:val="32"/>
        </w:rPr>
        <w:t>研</w:t>
      </w:r>
      <w:proofErr w:type="gramEnd"/>
      <w:r w:rsidR="002C75D7" w:rsidRPr="00F9555D">
        <w:rPr>
          <w:rFonts w:ascii="仿宋_GB2312" w:eastAsia="仿宋_GB2312" w:hAnsi="&amp;quot" w:hint="eastAsia"/>
          <w:sz w:val="32"/>
          <w:szCs w:val="32"/>
        </w:rPr>
        <w:t>判，争取早发现、早报告、早控制、早解决，把网络与信息安全类突发公共事件风险控制在一定范围内。</w:t>
      </w:r>
    </w:p>
    <w:p w:rsidR="002C75D7" w:rsidRPr="00F9555D" w:rsidRDefault="002C75D7" w:rsidP="002024C6">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1.4.</w:t>
      </w:r>
      <w:r w:rsidR="002024C6">
        <w:rPr>
          <w:rFonts w:ascii="仿宋_GB2312" w:eastAsia="仿宋_GB2312" w:hAnsi="&amp;quot" w:hint="eastAsia"/>
          <w:sz w:val="32"/>
          <w:szCs w:val="32"/>
        </w:rPr>
        <w:t>3</w:t>
      </w:r>
      <w:r w:rsidRPr="00F9555D">
        <w:rPr>
          <w:rFonts w:ascii="仿宋_GB2312" w:eastAsia="仿宋_GB2312" w:hAnsi="&amp;quot" w:hint="eastAsia"/>
          <w:sz w:val="32"/>
          <w:szCs w:val="32"/>
        </w:rPr>
        <w:t xml:space="preserve"> 系统联动，快速反应</w:t>
      </w:r>
    </w:p>
    <w:p w:rsidR="00A15D18"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发生突发公共事件后，各相关部门负责人要立即深入第一线，掌握情况，开展工作，控制局面。形成各级各部门系统联动、密切协同的处置工作格局。</w:t>
      </w:r>
    </w:p>
    <w:p w:rsidR="002C75D7" w:rsidRPr="00F9555D" w:rsidRDefault="002C75D7" w:rsidP="00E010A7">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1.4.</w:t>
      </w:r>
      <w:r w:rsidR="00E010A7">
        <w:rPr>
          <w:rFonts w:ascii="仿宋_GB2312" w:eastAsia="仿宋_GB2312" w:hAnsi="&amp;quot" w:hint="eastAsia"/>
          <w:sz w:val="32"/>
          <w:szCs w:val="32"/>
        </w:rPr>
        <w:t>4</w:t>
      </w:r>
      <w:r w:rsidRPr="00F9555D">
        <w:rPr>
          <w:rFonts w:ascii="仿宋_GB2312" w:eastAsia="仿宋_GB2312" w:hAnsi="&amp;quot" w:hint="eastAsia"/>
          <w:sz w:val="32"/>
          <w:szCs w:val="32"/>
        </w:rPr>
        <w:t xml:space="preserve"> 依法办事，科学处置</w:t>
      </w:r>
    </w:p>
    <w:p w:rsidR="00A15D18"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在处置突发公共事件过程中，做到合情合理、依法办事，切实维护师生合法权益，处置工作要自觉维护法律法规的权威性和政策的严肃性，注意工作的方式方法，防止矛盾激化和事态扩大。根据事件发展情况，必要时采取果断措施，解决制止违反犯罪行为。</w:t>
      </w:r>
    </w:p>
    <w:p w:rsidR="002C75D7" w:rsidRPr="00F9555D" w:rsidRDefault="002C75D7" w:rsidP="00A15D18">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1.4.</w:t>
      </w:r>
      <w:r w:rsidR="00A15D18">
        <w:rPr>
          <w:rFonts w:ascii="仿宋_GB2312" w:eastAsia="仿宋_GB2312" w:hAnsi="&amp;quot" w:hint="eastAsia"/>
          <w:sz w:val="32"/>
          <w:szCs w:val="32"/>
        </w:rPr>
        <w:t>5</w:t>
      </w:r>
      <w:r w:rsidRPr="00F9555D">
        <w:rPr>
          <w:rFonts w:ascii="仿宋_GB2312" w:eastAsia="仿宋_GB2312" w:hAnsi="&amp;quot" w:hint="eastAsia"/>
          <w:sz w:val="32"/>
          <w:szCs w:val="32"/>
        </w:rPr>
        <w:t xml:space="preserve"> 加强保障，重点建设</w:t>
      </w:r>
    </w:p>
    <w:p w:rsidR="00A72A06"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从制度上、组织上、物质上、技术上全面加强保障措施。在经费保障和力量部署等方面加强硬件和软件建设，增强工作实力，提高工作效率。</w:t>
      </w:r>
    </w:p>
    <w:p w:rsidR="002C75D7" w:rsidRPr="00B77DB3" w:rsidRDefault="00B77DB3" w:rsidP="00B77DB3">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lastRenderedPageBreak/>
        <w:t>第二章</w:t>
      </w:r>
      <w:r>
        <w:rPr>
          <w:rFonts w:ascii="黑体" w:eastAsia="黑体" w:hAnsi="黑体" w:cs="Helvetica"/>
          <w:kern w:val="0"/>
          <w:sz w:val="32"/>
          <w:szCs w:val="32"/>
        </w:rPr>
        <w:t xml:space="preserve">  </w:t>
      </w:r>
      <w:r w:rsidR="002C75D7" w:rsidRPr="00B77DB3">
        <w:rPr>
          <w:rFonts w:ascii="黑体" w:eastAsia="黑体" w:hAnsi="黑体" w:cs="Helvetica" w:hint="eastAsia"/>
          <w:kern w:val="0"/>
          <w:sz w:val="32"/>
          <w:szCs w:val="32"/>
        </w:rPr>
        <w:t>事件分级标准</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参照《教育系统社会安全类突发公共事件应急预案》事件分级标准，根据事件的性质、突发紧迫程度、形成规模、行为方式、激烈程度、可能造成的危害、可能发展蔓延的趋势等，由高到低分成四个等级。</w:t>
      </w:r>
    </w:p>
    <w:p w:rsidR="002C75D7" w:rsidRDefault="002C75D7" w:rsidP="002C75D7">
      <w:pPr>
        <w:pStyle w:val="3"/>
        <w:spacing w:before="120"/>
        <w:rPr>
          <w:rFonts w:ascii="Times New Roman" w:hAnsi="Times New Roman"/>
        </w:rPr>
      </w:pPr>
      <w:bookmarkStart w:id="43" w:name="_Toc504858297"/>
      <w:r>
        <w:rPr>
          <w:rFonts w:ascii="Times New Roman" w:hAnsi="Times New Roman" w:hint="eastAsia"/>
        </w:rPr>
        <w:t xml:space="preserve">2.1 </w:t>
      </w:r>
      <w:r>
        <w:rPr>
          <w:rFonts w:ascii="黑体" w:hAnsi="黑体" w:hint="eastAsia"/>
        </w:rPr>
        <w:t>特别重大网络与信息安全事件（</w:t>
      </w:r>
      <w:r>
        <w:rPr>
          <w:rFonts w:ascii="Times New Roman" w:hAnsi="Times New Roman" w:hint="eastAsia"/>
        </w:rPr>
        <w:t>I</w:t>
      </w:r>
      <w:r>
        <w:rPr>
          <w:rFonts w:ascii="黑体" w:hAnsi="黑体" w:hint="eastAsia"/>
        </w:rPr>
        <w:t>级）</w:t>
      </w:r>
      <w:bookmarkEnd w:id="43"/>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符合下列情形之一的，为特别重大网络与信息安全事件（I级）：</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Pr="00F9555D">
        <w:rPr>
          <w:rFonts w:ascii="仿宋_GB2312" w:eastAsia="仿宋_GB2312" w:hAnsi="&amp;quot"/>
          <w:sz w:val="32"/>
          <w:szCs w:val="32"/>
        </w:rPr>
        <w:t>1</w:t>
      </w:r>
      <w:r w:rsidRPr="00F9555D">
        <w:rPr>
          <w:rFonts w:ascii="仿宋_GB2312" w:eastAsia="仿宋_GB2312" w:hAnsi="&amp;quot" w:hint="eastAsia"/>
          <w:sz w:val="32"/>
          <w:szCs w:val="32"/>
        </w:rPr>
        <w:t>）校园网信息系统中的数据丢失或被窃取、假冒，对教育系统安全和稳定构成特别严重威胁。</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Pr="00F9555D">
        <w:rPr>
          <w:rFonts w:ascii="仿宋_GB2312" w:eastAsia="仿宋_GB2312" w:hAnsi="&amp;quot"/>
          <w:sz w:val="32"/>
          <w:szCs w:val="32"/>
        </w:rPr>
        <w:t>2</w:t>
      </w:r>
      <w:r w:rsidRPr="00F9555D">
        <w:rPr>
          <w:rFonts w:ascii="仿宋_GB2312" w:eastAsia="仿宋_GB2312" w:hAnsi="&amp;quot" w:hint="eastAsia"/>
          <w:sz w:val="32"/>
          <w:szCs w:val="32"/>
        </w:rPr>
        <w:t>）出现通过校园网传播反动信息、煽动性信息、涉密信息、谣言等情况，对校园网信息系统安全和稳定构成特别严重危害，引发学校大规模群体性事件，对学校教学、科研和生活秩序产生严重影响，教育教学活动无法正常进行，师生反应强烈并有过激行为的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Pr="00F9555D">
        <w:rPr>
          <w:rFonts w:ascii="仿宋_GB2312" w:eastAsia="仿宋_GB2312" w:hAnsi="&amp;quot"/>
          <w:sz w:val="32"/>
          <w:szCs w:val="32"/>
        </w:rPr>
        <w:t>3</w:t>
      </w:r>
      <w:r w:rsidRPr="00F9555D">
        <w:rPr>
          <w:rFonts w:ascii="仿宋_GB2312" w:eastAsia="仿宋_GB2312" w:hAnsi="&amp;quot" w:hint="eastAsia"/>
          <w:sz w:val="32"/>
          <w:szCs w:val="32"/>
        </w:rPr>
        <w:t>）其他校园网信息系统安全和稳定构成特别严重威胁，造成特别严重影响的网络与信息安全事件。</w:t>
      </w:r>
    </w:p>
    <w:p w:rsidR="002C75D7" w:rsidRDefault="002C75D7" w:rsidP="002C75D7">
      <w:pPr>
        <w:pStyle w:val="3"/>
        <w:spacing w:before="120"/>
        <w:rPr>
          <w:rFonts w:ascii="Times New Roman" w:hAnsi="Times New Roman"/>
        </w:rPr>
      </w:pPr>
      <w:bookmarkStart w:id="44" w:name="_Toc504858298"/>
      <w:r>
        <w:rPr>
          <w:rFonts w:ascii="Times New Roman" w:hAnsi="Times New Roman" w:hint="eastAsia"/>
        </w:rPr>
        <w:t xml:space="preserve">2.2 </w:t>
      </w:r>
      <w:r>
        <w:rPr>
          <w:rFonts w:ascii="黑体" w:hAnsi="黑体" w:hint="eastAsia"/>
        </w:rPr>
        <w:t>重大网络与信息安全事件（</w:t>
      </w:r>
      <w:r>
        <w:rPr>
          <w:rFonts w:ascii="Times New Roman" w:hAnsi="Times New Roman" w:hint="eastAsia"/>
        </w:rPr>
        <w:t>II</w:t>
      </w:r>
      <w:r>
        <w:rPr>
          <w:rFonts w:ascii="黑体" w:hAnsi="黑体" w:hint="eastAsia"/>
        </w:rPr>
        <w:t>级）</w:t>
      </w:r>
      <w:bookmarkEnd w:id="44"/>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符合下列情形之一且未达到特别重大网络与信息安全事件的（I级）的，为重大网络与信息安全事件（II）。</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lastRenderedPageBreak/>
        <w:t>（</w:t>
      </w:r>
      <w:r w:rsidRPr="00F9555D">
        <w:rPr>
          <w:rFonts w:ascii="仿宋_GB2312" w:eastAsia="仿宋_GB2312" w:hAnsi="&amp;quot"/>
          <w:sz w:val="32"/>
          <w:szCs w:val="32"/>
        </w:rPr>
        <w:t>1</w:t>
      </w:r>
      <w:r w:rsidRPr="00F9555D">
        <w:rPr>
          <w:rFonts w:ascii="仿宋_GB2312" w:eastAsia="仿宋_GB2312" w:hAnsi="&amp;quot" w:hint="eastAsia"/>
          <w:sz w:val="32"/>
          <w:szCs w:val="32"/>
        </w:rPr>
        <w:t>）教育网内信息系统中的数据丢失或被窃取、假冒，对校园网信息系统安全和稳定构成重大威胁。</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Pr="00F9555D">
        <w:rPr>
          <w:rFonts w:ascii="仿宋_GB2312" w:eastAsia="仿宋_GB2312" w:hAnsi="&amp;quot"/>
          <w:sz w:val="32"/>
          <w:szCs w:val="32"/>
        </w:rPr>
        <w:t>2</w:t>
      </w:r>
      <w:r w:rsidRPr="00F9555D">
        <w:rPr>
          <w:rFonts w:ascii="仿宋_GB2312" w:eastAsia="仿宋_GB2312" w:hAnsi="&amp;quot" w:hint="eastAsia"/>
          <w:sz w:val="32"/>
          <w:szCs w:val="32"/>
        </w:rPr>
        <w:t>）出现通过教育网传播反动信息、煽动性信息、涉密信息、谣言等情况，对教育系统安全和稳定构成重大危害，引发学校突发群体性事件，对学校教学、科研和生活秩序产生较大影响，师生反应强烈的事件。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Pr="00F9555D">
        <w:rPr>
          <w:rFonts w:ascii="仿宋_GB2312" w:eastAsia="仿宋_GB2312" w:hAnsi="&amp;quot"/>
          <w:sz w:val="32"/>
          <w:szCs w:val="32"/>
        </w:rPr>
        <w:t>3</w:t>
      </w:r>
      <w:r w:rsidRPr="00F9555D">
        <w:rPr>
          <w:rFonts w:ascii="仿宋_GB2312" w:eastAsia="仿宋_GB2312" w:hAnsi="&amp;quot" w:hint="eastAsia"/>
          <w:sz w:val="32"/>
          <w:szCs w:val="32"/>
        </w:rPr>
        <w:t>）其他校园网信息系统安全和稳定构成重大威胁，造成重大影响的网络与信息安全事件。</w:t>
      </w:r>
    </w:p>
    <w:p w:rsidR="002C75D7" w:rsidRDefault="002C75D7" w:rsidP="002C75D7">
      <w:pPr>
        <w:pStyle w:val="3"/>
        <w:spacing w:before="120"/>
        <w:rPr>
          <w:rFonts w:ascii="Times New Roman" w:hAnsi="Times New Roman"/>
        </w:rPr>
      </w:pPr>
      <w:bookmarkStart w:id="45" w:name="_Toc504858299"/>
      <w:r>
        <w:rPr>
          <w:rFonts w:ascii="Times New Roman" w:hAnsi="Times New Roman" w:hint="eastAsia"/>
        </w:rPr>
        <w:t xml:space="preserve">2.3 </w:t>
      </w:r>
      <w:r>
        <w:rPr>
          <w:rFonts w:ascii="黑体" w:hAnsi="黑体" w:hint="eastAsia"/>
        </w:rPr>
        <w:t>较大网络与信息安全事件（</w:t>
      </w:r>
      <w:r>
        <w:rPr>
          <w:rFonts w:ascii="Times New Roman" w:hAnsi="Times New Roman" w:hint="eastAsia"/>
        </w:rPr>
        <w:t>III</w:t>
      </w:r>
      <w:r>
        <w:rPr>
          <w:rFonts w:ascii="黑体" w:hAnsi="黑体" w:hint="eastAsia"/>
        </w:rPr>
        <w:t>级）</w:t>
      </w:r>
      <w:bookmarkEnd w:id="45"/>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符合下列情形之一且未达到重大网络与信息安全事件的（II级）的，为较大网络与信息安全事件（III级）。</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（1）校园网络信息系统中断运行造成较严重影响的。</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（2）校园网信息系统中的数据丢失或被窃取、假冒，对校园网信息系统安全和稳定构成较大威胁。</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（3）出现通过校园网传播反动信息、煽动性信息、涉密信息、谣言等情况，对校园网信息系统安全和稳定构成较大危害，对学校教学、科研和生活秩序产生一定影响，引起师生广泛关注的事件。</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（4）其他校园网信息系统安全和稳定构成较大威胁，造成较大影响的网络与信息安全事件。</w:t>
      </w:r>
    </w:p>
    <w:p w:rsidR="002C75D7" w:rsidRDefault="002C75D7" w:rsidP="002C75D7">
      <w:pPr>
        <w:pStyle w:val="3"/>
        <w:spacing w:before="120"/>
        <w:rPr>
          <w:rFonts w:ascii="Times New Roman" w:hAnsi="Times New Roman"/>
        </w:rPr>
      </w:pPr>
      <w:bookmarkStart w:id="46" w:name="_Toc504858300"/>
      <w:r>
        <w:rPr>
          <w:rFonts w:ascii="Times New Roman" w:hAnsi="Times New Roman" w:hint="eastAsia"/>
        </w:rPr>
        <w:lastRenderedPageBreak/>
        <w:t xml:space="preserve">2.4 </w:t>
      </w:r>
      <w:r>
        <w:rPr>
          <w:rFonts w:ascii="黑体" w:hAnsi="黑体" w:hint="eastAsia"/>
        </w:rPr>
        <w:t>一般网络与信息安全事件（</w:t>
      </w:r>
      <w:r>
        <w:rPr>
          <w:rFonts w:ascii="Times New Roman" w:hAnsi="Times New Roman" w:hint="eastAsia"/>
        </w:rPr>
        <w:t>IV</w:t>
      </w:r>
      <w:r>
        <w:rPr>
          <w:rFonts w:ascii="黑体" w:hAnsi="黑体" w:hint="eastAsia"/>
        </w:rPr>
        <w:t>级）</w:t>
      </w:r>
      <w:bookmarkEnd w:id="46"/>
    </w:p>
    <w:p w:rsidR="00A72A06"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除上述情形外，校园网内出现对信息系统安全和稳定构成一定威胁，对学校教学、科研和生活秩序产生一定影响的网络与信息安全事件，为一般网络与信息安全事件。</w:t>
      </w:r>
    </w:p>
    <w:p w:rsidR="002C75D7" w:rsidRPr="00D70F58" w:rsidRDefault="00D70F58" w:rsidP="00D70F58">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第三章  </w:t>
      </w:r>
      <w:r w:rsidR="002C75D7" w:rsidRPr="00D70F58">
        <w:rPr>
          <w:rFonts w:ascii="黑体" w:eastAsia="黑体" w:hAnsi="黑体" w:cs="Helvetica" w:hint="eastAsia"/>
          <w:kern w:val="0"/>
          <w:sz w:val="32"/>
          <w:szCs w:val="32"/>
        </w:rPr>
        <w:t>网络与信息安全类突发公共事件应急处置</w:t>
      </w:r>
      <w:r w:rsidR="000E1528">
        <w:rPr>
          <w:rFonts w:ascii="黑体" w:eastAsia="黑体" w:hAnsi="黑体" w:cs="Helvetica" w:hint="eastAsia"/>
          <w:kern w:val="0"/>
          <w:sz w:val="32"/>
          <w:szCs w:val="32"/>
        </w:rPr>
        <w:t>原则</w:t>
      </w:r>
    </w:p>
    <w:p w:rsidR="002C75D7" w:rsidRPr="00F9555D" w:rsidRDefault="002A476F" w:rsidP="00F9555D">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 xml:space="preserve"> </w:t>
      </w:r>
      <w:r w:rsidR="002C75D7" w:rsidRPr="00F9555D">
        <w:rPr>
          <w:rFonts w:ascii="仿宋_GB2312" w:eastAsia="仿宋_GB2312" w:hAnsi="&amp;quot" w:hint="eastAsia"/>
          <w:sz w:val="32"/>
          <w:szCs w:val="32"/>
        </w:rPr>
        <w:t>（1）</w:t>
      </w:r>
      <w:r w:rsidR="00367937">
        <w:rPr>
          <w:rFonts w:ascii="仿宋_GB2312" w:eastAsia="仿宋_GB2312" w:hAnsi="&amp;quot" w:hint="eastAsia"/>
          <w:sz w:val="32"/>
          <w:szCs w:val="32"/>
        </w:rPr>
        <w:t>应</w:t>
      </w:r>
      <w:r w:rsidR="002C75D7" w:rsidRPr="00F9555D">
        <w:rPr>
          <w:rFonts w:ascii="仿宋_GB2312" w:eastAsia="仿宋_GB2312" w:hAnsi="&amp;quot" w:hint="eastAsia"/>
          <w:sz w:val="32"/>
          <w:szCs w:val="32"/>
        </w:rPr>
        <w:t>统一指挥校园</w:t>
      </w:r>
      <w:r w:rsidR="005E6298">
        <w:rPr>
          <w:rFonts w:ascii="仿宋_GB2312" w:eastAsia="仿宋_GB2312" w:hAnsi="&amp;quot" w:hint="eastAsia"/>
          <w:sz w:val="32"/>
          <w:szCs w:val="32"/>
        </w:rPr>
        <w:t>教育信息系统全局性网络与信息安全类突发公共事件的预防和处置。</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w:t>
      </w:r>
      <w:r w:rsidR="00AE66DE">
        <w:rPr>
          <w:rFonts w:ascii="仿宋_GB2312" w:eastAsia="仿宋_GB2312" w:hAnsi="&amp;quot" w:hint="eastAsia"/>
          <w:sz w:val="32"/>
          <w:szCs w:val="32"/>
        </w:rPr>
        <w:t>应</w:t>
      </w:r>
      <w:r w:rsidRPr="00F9555D">
        <w:rPr>
          <w:rFonts w:ascii="仿宋_GB2312" w:eastAsia="仿宋_GB2312" w:hAnsi="&amp;quot" w:hint="eastAsia"/>
          <w:sz w:val="32"/>
          <w:szCs w:val="32"/>
        </w:rPr>
        <w:t>研究确定事件性质、类型和级别，确定与其它类特定事件应急处置预案的联系，下达应急处置任务</w:t>
      </w:r>
      <w:r w:rsidR="00132546">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w:t>
      </w:r>
      <w:r w:rsidR="00843FC8">
        <w:rPr>
          <w:rFonts w:ascii="仿宋_GB2312" w:eastAsia="仿宋_GB2312" w:hAnsi="&amp;quot" w:hint="eastAsia"/>
          <w:sz w:val="32"/>
          <w:szCs w:val="32"/>
        </w:rPr>
        <w:t>重大事件应</w:t>
      </w:r>
      <w:r w:rsidRPr="00F9555D">
        <w:rPr>
          <w:rFonts w:ascii="仿宋_GB2312" w:eastAsia="仿宋_GB2312" w:hAnsi="&amp;quot" w:hint="eastAsia"/>
          <w:sz w:val="32"/>
          <w:szCs w:val="32"/>
        </w:rPr>
        <w:t>成立处理校园网教育信息系统重大网络与信息安全类突发公共事件专项工作组或调查组适时开展处置和善后恢复工作</w:t>
      </w:r>
      <w:r w:rsidR="00132546">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（4）</w:t>
      </w:r>
      <w:r w:rsidR="00BB5C40">
        <w:rPr>
          <w:rFonts w:ascii="仿宋_GB2312" w:eastAsia="仿宋_GB2312" w:hAnsi="&amp;quot" w:hint="eastAsia"/>
          <w:sz w:val="32"/>
          <w:szCs w:val="32"/>
        </w:rPr>
        <w:t>重大事件应</w:t>
      </w:r>
      <w:r w:rsidRPr="00F9555D">
        <w:rPr>
          <w:rFonts w:ascii="仿宋_GB2312" w:eastAsia="仿宋_GB2312" w:hAnsi="&amp;quot" w:hint="eastAsia"/>
          <w:sz w:val="32"/>
          <w:szCs w:val="32"/>
        </w:rPr>
        <w:t>报送教育厅、海南省网络与信息安全事件应急指挥部和相关部门的标准、内容以及请求上级部门指示，联系相关单位协助</w:t>
      </w:r>
      <w:r w:rsidR="00BB5C40">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（5）</w:t>
      </w:r>
      <w:r w:rsidR="0069228E">
        <w:rPr>
          <w:rFonts w:ascii="仿宋_GB2312" w:eastAsia="仿宋_GB2312" w:hAnsi="&amp;quot" w:hint="eastAsia"/>
          <w:sz w:val="32"/>
          <w:szCs w:val="32"/>
        </w:rPr>
        <w:t>应</w:t>
      </w:r>
      <w:r w:rsidRPr="00F9555D">
        <w:rPr>
          <w:rFonts w:ascii="仿宋_GB2312" w:eastAsia="仿宋_GB2312" w:hAnsi="&amp;quot" w:hint="eastAsia"/>
          <w:sz w:val="32"/>
          <w:szCs w:val="32"/>
        </w:rPr>
        <w:t>督查事发部门和相关部门的处置工作</w:t>
      </w:r>
      <w:r w:rsidR="0069228E">
        <w:rPr>
          <w:rFonts w:ascii="仿宋_GB2312" w:eastAsia="仿宋_GB2312" w:hAnsi="&amp;quot" w:hint="eastAsia"/>
          <w:sz w:val="32"/>
          <w:szCs w:val="32"/>
        </w:rPr>
        <w:t>。</w:t>
      </w:r>
    </w:p>
    <w:p w:rsidR="002C75D7" w:rsidRDefault="002C75D7" w:rsidP="002A476F">
      <w:pPr>
        <w:pStyle w:val="a6"/>
        <w:spacing w:before="0" w:beforeAutospacing="0" w:after="0" w:afterAutospacing="0" w:line="320" w:lineRule="atLeast"/>
        <w:ind w:firstLine="640"/>
        <w:rPr>
          <w:rFonts w:ascii="Times New Roman" w:hAnsi="Times New Roman"/>
        </w:rPr>
      </w:pPr>
      <w:r w:rsidRPr="00F9555D">
        <w:rPr>
          <w:rFonts w:ascii="仿宋_GB2312" w:eastAsia="仿宋_GB2312" w:hAnsi="&amp;quot" w:hint="eastAsia"/>
          <w:sz w:val="32"/>
          <w:szCs w:val="32"/>
        </w:rPr>
        <w:t>（6）</w:t>
      </w:r>
      <w:r w:rsidR="00101287">
        <w:rPr>
          <w:rFonts w:ascii="仿宋_GB2312" w:eastAsia="仿宋_GB2312" w:hAnsi="&amp;quot" w:hint="eastAsia"/>
          <w:sz w:val="32"/>
          <w:szCs w:val="32"/>
        </w:rPr>
        <w:t>应</w:t>
      </w:r>
      <w:r w:rsidRPr="00F9555D">
        <w:rPr>
          <w:rFonts w:ascii="仿宋_GB2312" w:eastAsia="仿宋_GB2312" w:hAnsi="&amp;quot" w:hint="eastAsia"/>
          <w:sz w:val="32"/>
          <w:szCs w:val="32"/>
        </w:rPr>
        <w:t>组织评估重大网络与信息安全类突发公共事件所产生的损失与相关的处置情况。</w:t>
      </w:r>
    </w:p>
    <w:p w:rsidR="00A72A06"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009351D7">
        <w:rPr>
          <w:rFonts w:ascii="仿宋_GB2312" w:eastAsia="仿宋_GB2312" w:hAnsi="&amp;quot"/>
          <w:sz w:val="32"/>
          <w:szCs w:val="32"/>
        </w:rPr>
        <w:t>7</w:t>
      </w:r>
      <w:r w:rsidRPr="00F9555D">
        <w:rPr>
          <w:rFonts w:ascii="仿宋_GB2312" w:eastAsia="仿宋_GB2312" w:hAnsi="&amp;quot" w:hint="eastAsia"/>
          <w:sz w:val="32"/>
          <w:szCs w:val="32"/>
        </w:rPr>
        <w:t>）</w:t>
      </w:r>
      <w:r w:rsidR="00A05D83">
        <w:rPr>
          <w:rFonts w:ascii="仿宋_GB2312" w:eastAsia="仿宋_GB2312" w:hAnsi="&amp;quot" w:hint="eastAsia"/>
          <w:sz w:val="32"/>
          <w:szCs w:val="32"/>
        </w:rPr>
        <w:t>应</w:t>
      </w:r>
      <w:r w:rsidRPr="00F9555D">
        <w:rPr>
          <w:rFonts w:ascii="仿宋_GB2312" w:eastAsia="仿宋_GB2312" w:hAnsi="&amp;quot" w:hint="eastAsia"/>
          <w:sz w:val="32"/>
          <w:szCs w:val="32"/>
        </w:rPr>
        <w:t>督查汇总校园网络内安全工作，包括有害程序事件、网络攻击事件、设备设施故障和灾害性事件。协</w:t>
      </w:r>
      <w:r w:rsidRPr="00F9555D">
        <w:rPr>
          <w:rFonts w:ascii="仿宋_GB2312" w:eastAsia="仿宋_GB2312" w:hAnsi="&amp;quot" w:hint="eastAsia"/>
          <w:sz w:val="32"/>
          <w:szCs w:val="32"/>
        </w:rPr>
        <w:lastRenderedPageBreak/>
        <w:t>调、指挥调度校园网内各相关单位的网络与信息安全突发公共事件的应急处置工作。</w:t>
      </w:r>
    </w:p>
    <w:p w:rsidR="002C75D7" w:rsidRPr="00537E7F" w:rsidRDefault="00537E7F" w:rsidP="00537E7F">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第四章  </w:t>
      </w:r>
      <w:r w:rsidR="002C75D7" w:rsidRPr="00537E7F">
        <w:rPr>
          <w:rFonts w:ascii="黑体" w:eastAsia="黑体" w:hAnsi="黑体" w:cs="Helvetica" w:hint="eastAsia"/>
          <w:kern w:val="0"/>
          <w:sz w:val="32"/>
          <w:szCs w:val="32"/>
        </w:rPr>
        <w:t>预防预警</w:t>
      </w:r>
    </w:p>
    <w:p w:rsidR="002C75D7" w:rsidRDefault="002C75D7" w:rsidP="002C75D7">
      <w:pPr>
        <w:pStyle w:val="3"/>
        <w:spacing w:before="120"/>
        <w:rPr>
          <w:rFonts w:ascii="Times New Roman" w:hAnsi="Times New Roman"/>
        </w:rPr>
      </w:pPr>
      <w:bookmarkStart w:id="47" w:name="_Toc504858301"/>
      <w:r>
        <w:rPr>
          <w:rFonts w:ascii="Times New Roman" w:hAnsi="Times New Roman" w:hint="eastAsia"/>
        </w:rPr>
        <w:t xml:space="preserve">4.1 </w:t>
      </w:r>
      <w:r>
        <w:rPr>
          <w:rFonts w:ascii="黑体" w:hAnsi="黑体" w:hint="eastAsia"/>
        </w:rPr>
        <w:t>预防措施</w:t>
      </w:r>
      <w:bookmarkEnd w:id="47"/>
    </w:p>
    <w:p w:rsidR="002C75D7" w:rsidRPr="00F9555D" w:rsidRDefault="00CE70C1" w:rsidP="00CE70C1">
      <w:pPr>
        <w:pStyle w:val="a6"/>
        <w:spacing w:before="0" w:beforeAutospacing="0" w:after="0" w:afterAutospacing="0" w:line="320" w:lineRule="atLeast"/>
        <w:ind w:firstLineChars="100" w:firstLine="320"/>
        <w:rPr>
          <w:rFonts w:ascii="仿宋_GB2312" w:eastAsia="仿宋_GB2312" w:hAnsi="&amp;quot" w:hint="eastAsia"/>
          <w:sz w:val="32"/>
          <w:szCs w:val="32"/>
        </w:rPr>
      </w:pPr>
      <w:r>
        <w:rPr>
          <w:rFonts w:ascii="仿宋_GB2312" w:eastAsia="仿宋_GB2312" w:hAnsi="&amp;quot" w:hint="eastAsia"/>
          <w:sz w:val="32"/>
          <w:szCs w:val="32"/>
        </w:rPr>
        <w:t>应</w:t>
      </w:r>
      <w:r w:rsidR="002C75D7" w:rsidRPr="00F9555D">
        <w:rPr>
          <w:rFonts w:ascii="仿宋_GB2312" w:eastAsia="仿宋_GB2312" w:hAnsi="&amp;quot" w:hint="eastAsia"/>
          <w:sz w:val="32"/>
          <w:szCs w:val="32"/>
        </w:rPr>
        <w:t>及时采取有效措施，避免和减少网络与信息安全事件的发生及其危害。具体措施包括：</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（1）加强教育引导</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全面加强师生思想政治工作，掌握师生动态。按照早发现、早报告、早控制、早解决的要求，把问题解决在萌芽状态，把风险控制在一定范围内。</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（2）完善应急管理制度</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建立严格的应急管理制度，负责制定本单位相关的应急预案、网络管理、机房管理、保密协议等规定，通过培训等手段不断提高管理人员的技术水平、责任意识和安全意识。</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（3）加强技术防范措施</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建</w:t>
      </w:r>
      <w:r w:rsidR="00A14EA4">
        <w:rPr>
          <w:rFonts w:ascii="仿宋_GB2312" w:eastAsia="仿宋_GB2312" w:hAnsi="&amp;quot" w:hint="eastAsia"/>
          <w:sz w:val="32"/>
          <w:szCs w:val="32"/>
        </w:rPr>
        <w:t>立安全、稳定的网络运行环境，加强网络与信息安全的防护措施，在</w:t>
      </w:r>
      <w:r w:rsidR="00E25325">
        <w:rPr>
          <w:rFonts w:ascii="仿宋_GB2312" w:eastAsia="仿宋_GB2312" w:hAnsi="&amp;quot" w:hint="eastAsia"/>
          <w:sz w:val="32"/>
          <w:szCs w:val="32"/>
        </w:rPr>
        <w:t>网络出入口安装必要的检测系统，定期</w:t>
      </w:r>
      <w:r w:rsidRPr="00F9555D">
        <w:rPr>
          <w:rFonts w:ascii="仿宋_GB2312" w:eastAsia="仿宋_GB2312" w:hAnsi="&amp;quot" w:hint="eastAsia"/>
          <w:sz w:val="32"/>
          <w:szCs w:val="32"/>
        </w:rPr>
        <w:t>进行网络漏洞扫描，实时监测局域网和关键信息系统。</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重要信息系统采用高可靠设备，使用成熟稳定的系统和应用软件，进行定期系统和数据备份；采取有效的安全</w:t>
      </w:r>
      <w:r w:rsidRPr="00F9555D">
        <w:rPr>
          <w:rFonts w:ascii="仿宋_GB2312" w:eastAsia="仿宋_GB2312" w:hAnsi="&amp;quot" w:hint="eastAsia"/>
          <w:sz w:val="32"/>
          <w:szCs w:val="32"/>
        </w:rPr>
        <w:lastRenderedPageBreak/>
        <w:t>保护手段，及时进行系统更新并为系统打补丁；遵守安全操作规范，关闭所有不必要的服务和账号；严格限制内部用户的访问权限；对关键系统实施全时动态监测。</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建立严格的信息上网审查制度，有效阻止不良信息传播，主要环节包括：网络边界的访问控制；反垃圾邮件措施；</w:t>
      </w:r>
      <w:r w:rsidRPr="00F9555D">
        <w:rPr>
          <w:rFonts w:ascii="仿宋_GB2312" w:eastAsia="仿宋_GB2312" w:hAnsi="&amp;quot"/>
          <w:sz w:val="32"/>
          <w:szCs w:val="32"/>
        </w:rPr>
        <w:t>WEB</w:t>
      </w:r>
      <w:r w:rsidRPr="00F9555D">
        <w:rPr>
          <w:rFonts w:ascii="仿宋_GB2312" w:eastAsia="仿宋_GB2312" w:hAnsi="&amp;quot" w:hint="eastAsia"/>
          <w:sz w:val="32"/>
          <w:szCs w:val="32"/>
        </w:rPr>
        <w:t>和FTP服务器24小时实时监控；BBS内容过滤机制等。在学校督查不折不扣落实“用户实名注册”和“BBS校内信息交流平台”两项措施。</w:t>
      </w:r>
    </w:p>
    <w:p w:rsidR="002C75D7" w:rsidRDefault="002C75D7" w:rsidP="002C75D7">
      <w:pPr>
        <w:pStyle w:val="3"/>
        <w:spacing w:before="120"/>
        <w:rPr>
          <w:rFonts w:ascii="Times New Roman" w:hAnsi="Times New Roman"/>
        </w:rPr>
      </w:pPr>
      <w:bookmarkStart w:id="48" w:name="_Toc504858302"/>
      <w:r>
        <w:rPr>
          <w:rFonts w:ascii="Times New Roman" w:hAnsi="Times New Roman" w:hint="eastAsia"/>
        </w:rPr>
        <w:t xml:space="preserve">4.2 </w:t>
      </w:r>
      <w:r>
        <w:rPr>
          <w:rFonts w:ascii="黑体" w:hAnsi="黑体" w:hint="eastAsia"/>
        </w:rPr>
        <w:t>监测预警</w:t>
      </w:r>
      <w:bookmarkEnd w:id="48"/>
    </w:p>
    <w:p w:rsidR="00A444A4" w:rsidRPr="00F9555D" w:rsidRDefault="002C75D7" w:rsidP="00C75246">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建立严格的信息报送机制，完善快速应急处置的信息处理机制。</w:t>
      </w:r>
    </w:p>
    <w:p w:rsidR="002C75D7" w:rsidRPr="00F9555D" w:rsidRDefault="002C75D7" w:rsidP="00A444A4">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4.2.1 信息报送原则</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（1）迅速：最先发现或接到发生网络与信息安全类突发公共事件的单位和个人，应按照“先口头、后书面”的原则</w:t>
      </w:r>
      <w:r w:rsidR="00256725">
        <w:rPr>
          <w:rFonts w:ascii="仿宋_GB2312" w:eastAsia="仿宋_GB2312" w:hAnsi="&amp;quot" w:hint="eastAsia"/>
          <w:sz w:val="32"/>
          <w:szCs w:val="32"/>
        </w:rPr>
        <w:t>，</w:t>
      </w:r>
      <w:r w:rsidRPr="00F9555D">
        <w:rPr>
          <w:rFonts w:ascii="仿宋_GB2312" w:eastAsia="仿宋_GB2312" w:hAnsi="&amp;quot" w:hint="eastAsia"/>
          <w:sz w:val="32"/>
          <w:szCs w:val="32"/>
        </w:rPr>
        <w:t>第一时间向</w:t>
      </w:r>
      <w:r w:rsidR="00862CD2" w:rsidRPr="00862CD2">
        <w:rPr>
          <w:rFonts w:ascii="仿宋_GB2312" w:eastAsia="仿宋_GB2312" w:hAnsi="&amp;quot" w:hint="eastAsia"/>
          <w:sz w:val="32"/>
          <w:szCs w:val="32"/>
        </w:rPr>
        <w:t>学校党政</w:t>
      </w:r>
      <w:r w:rsidRPr="00862CD2">
        <w:rPr>
          <w:rFonts w:ascii="仿宋_GB2312" w:eastAsia="仿宋_GB2312" w:hAnsi="&amp;quot" w:hint="eastAsia"/>
          <w:sz w:val="32"/>
          <w:szCs w:val="32"/>
        </w:rPr>
        <w:t>、</w:t>
      </w:r>
      <w:r w:rsidR="00922FB1">
        <w:rPr>
          <w:rFonts w:ascii="仿宋_GB2312" w:eastAsia="仿宋_GB2312" w:hAnsi="&amp;quot" w:hint="eastAsia"/>
          <w:sz w:val="32"/>
          <w:szCs w:val="32"/>
        </w:rPr>
        <w:t>院</w:t>
      </w:r>
      <w:r w:rsidRPr="00862CD2">
        <w:rPr>
          <w:rFonts w:ascii="仿宋_GB2312" w:eastAsia="仿宋_GB2312" w:hAnsi="&amp;quot" w:hint="eastAsia"/>
          <w:sz w:val="32"/>
          <w:szCs w:val="32"/>
        </w:rPr>
        <w:t>长办公室</w:t>
      </w:r>
      <w:r w:rsidRPr="00F9555D">
        <w:rPr>
          <w:rFonts w:ascii="仿宋_GB2312" w:eastAsia="仿宋_GB2312" w:hAnsi="&amp;quot" w:hint="eastAsia"/>
          <w:sz w:val="32"/>
          <w:szCs w:val="32"/>
        </w:rPr>
        <w:t>报告，最迟不得超过3小时</w:t>
      </w:r>
      <w:r w:rsidR="003A02CA">
        <w:rPr>
          <w:rFonts w:ascii="仿宋_GB2312" w:eastAsia="仿宋_GB2312" w:hAnsi="&amp;quot" w:hint="eastAsia"/>
          <w:sz w:val="32"/>
          <w:szCs w:val="32"/>
        </w:rPr>
        <w:t>，</w:t>
      </w:r>
      <w:r w:rsidRPr="00F9555D">
        <w:rPr>
          <w:rFonts w:ascii="仿宋_GB2312" w:eastAsia="仿宋_GB2312" w:hAnsi="&amp;quot" w:hint="eastAsia"/>
          <w:sz w:val="32"/>
          <w:szCs w:val="32"/>
        </w:rPr>
        <w:t>在事件处置过程中再跟报、续报。</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（2）准确：信息内容要客观翔实、不得主观臆测，不得漏报、瞒报、谎报。</w:t>
      </w:r>
    </w:p>
    <w:p w:rsidR="002C75D7"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（3）直报：网络与信息安全类突发公共事件一般采取分级报送原则。发生I、II级时间，应直接报省党委、政府、教育厅。</w:t>
      </w:r>
    </w:p>
    <w:p w:rsidR="002C75D7" w:rsidRPr="00F9555D" w:rsidRDefault="002C75D7" w:rsidP="004C1137">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lastRenderedPageBreak/>
        <w:t>4.2.2 信息报送内容</w:t>
      </w:r>
    </w:p>
    <w:p w:rsidR="00A420C6"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（1）首报信息应包括事件的基本情况，含时间、地点、规模、涉及人员和单位、设备受损和人员受伤情况、对国家安全与社会安全的威胁程度以及事件发展趋势等</w:t>
      </w:r>
      <w:r w:rsidR="00284CCC">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w:t>
      </w:r>
      <w:proofErr w:type="gramStart"/>
      <w:r w:rsidRPr="00F9555D">
        <w:rPr>
          <w:rFonts w:ascii="仿宋_GB2312" w:eastAsia="仿宋_GB2312" w:hAnsi="&amp;quot" w:hint="eastAsia"/>
          <w:sz w:val="32"/>
          <w:szCs w:val="32"/>
        </w:rPr>
        <w:t>跟报信息</w:t>
      </w:r>
      <w:proofErr w:type="gramEnd"/>
      <w:r w:rsidRPr="00F9555D">
        <w:rPr>
          <w:rFonts w:ascii="仿宋_GB2312" w:eastAsia="仿宋_GB2312" w:hAnsi="&amp;quot" w:hint="eastAsia"/>
          <w:sz w:val="32"/>
          <w:szCs w:val="32"/>
        </w:rPr>
        <w:t>应包括事件起因分析、性质判断和影响程度评估；事发单位或部门拟采取的措施</w:t>
      </w:r>
      <w:r w:rsidR="00284CCC">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（3）续报信息应包括校内外公众及媒体等方面的反应；事件发展状态跟踪、处置过程和结果；在事件处置完后报送事件的评估结果与处置总结</w:t>
      </w:r>
      <w:r w:rsidR="00534FD0">
        <w:rPr>
          <w:rFonts w:ascii="仿宋_GB2312" w:eastAsia="仿宋_GB2312" w:hAnsi="&amp;quot" w:hint="eastAsia"/>
          <w:sz w:val="32"/>
          <w:szCs w:val="32"/>
        </w:rPr>
        <w:t>。</w:t>
      </w:r>
    </w:p>
    <w:p w:rsidR="00F61D86"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（4）需要报送的其他事项。</w:t>
      </w:r>
    </w:p>
    <w:p w:rsidR="002C75D7" w:rsidRPr="00F9555D" w:rsidRDefault="002C75D7" w:rsidP="00F61D86">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4.2.3 信息处理机制</w:t>
      </w:r>
    </w:p>
    <w:p w:rsidR="002C75D7" w:rsidRPr="00F9555D" w:rsidRDefault="002C75D7" w:rsidP="00716A2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（1）网络与信息安全工作组办公室负责汇总、分析和</w:t>
      </w:r>
      <w:proofErr w:type="gramStart"/>
      <w:r w:rsidRPr="00F9555D">
        <w:rPr>
          <w:rFonts w:ascii="仿宋_GB2312" w:eastAsia="仿宋_GB2312" w:hAnsi="&amp;quot" w:hint="eastAsia"/>
          <w:sz w:val="32"/>
          <w:szCs w:val="32"/>
        </w:rPr>
        <w:t>研判</w:t>
      </w:r>
      <w:proofErr w:type="gramEnd"/>
      <w:r w:rsidRPr="00F9555D">
        <w:rPr>
          <w:rFonts w:ascii="仿宋_GB2312" w:eastAsia="仿宋_GB2312" w:hAnsi="&amp;quot" w:hint="eastAsia"/>
          <w:sz w:val="32"/>
          <w:szCs w:val="32"/>
        </w:rPr>
        <w:t>网络与信</w:t>
      </w:r>
      <w:r w:rsidR="00E95A96">
        <w:rPr>
          <w:rFonts w:ascii="仿宋_GB2312" w:eastAsia="仿宋_GB2312" w:hAnsi="&amp;quot" w:hint="eastAsia"/>
          <w:sz w:val="32"/>
          <w:szCs w:val="32"/>
        </w:rPr>
        <w:t>息安全类突发事件发生后具体情况及各方面的反应，掌握发展态势；接到</w:t>
      </w:r>
      <w:r w:rsidRPr="00F9555D">
        <w:rPr>
          <w:rFonts w:ascii="仿宋_GB2312" w:eastAsia="仿宋_GB2312" w:hAnsi="&amp;quot" w:hint="eastAsia"/>
          <w:sz w:val="32"/>
          <w:szCs w:val="32"/>
        </w:rPr>
        <w:t>网络与信息安全类事件信息后，立即报</w:t>
      </w:r>
      <w:r w:rsidR="00535743">
        <w:rPr>
          <w:rFonts w:ascii="仿宋_GB2312" w:eastAsia="仿宋_GB2312" w:hAnsi="&amp;quot" w:hint="eastAsia"/>
          <w:sz w:val="32"/>
          <w:szCs w:val="32"/>
        </w:rPr>
        <w:t>告</w:t>
      </w:r>
      <w:r w:rsidRPr="00F9555D">
        <w:rPr>
          <w:rFonts w:ascii="仿宋_GB2312" w:eastAsia="仿宋_GB2312" w:hAnsi="&amp;quot" w:hint="eastAsia"/>
          <w:sz w:val="32"/>
          <w:szCs w:val="32"/>
        </w:rPr>
        <w:t>网络与信息安全工作组</w:t>
      </w:r>
      <w:r w:rsidR="007852F0">
        <w:rPr>
          <w:rFonts w:ascii="仿宋_GB2312" w:eastAsia="仿宋_GB2312" w:hAnsi="&amp;quot" w:hint="eastAsia"/>
          <w:sz w:val="32"/>
          <w:szCs w:val="32"/>
        </w:rPr>
        <w:t>，通报有关处置</w:t>
      </w:r>
      <w:r w:rsidRPr="00F9555D">
        <w:rPr>
          <w:rFonts w:ascii="仿宋_GB2312" w:eastAsia="仿宋_GB2312" w:hAnsi="&amp;quot" w:hint="eastAsia"/>
          <w:sz w:val="32"/>
          <w:szCs w:val="32"/>
        </w:rPr>
        <w:t>；I、II</w:t>
      </w:r>
      <w:proofErr w:type="gramStart"/>
      <w:r w:rsidRPr="00F9555D">
        <w:rPr>
          <w:rFonts w:ascii="仿宋_GB2312" w:eastAsia="仿宋_GB2312" w:hAnsi="&amp;quot" w:hint="eastAsia"/>
          <w:sz w:val="32"/>
          <w:szCs w:val="32"/>
        </w:rPr>
        <w:t>级事件</w:t>
      </w:r>
      <w:proofErr w:type="gramEnd"/>
      <w:r w:rsidRPr="00F9555D">
        <w:rPr>
          <w:rFonts w:ascii="仿宋_GB2312" w:eastAsia="仿宋_GB2312" w:hAnsi="&amp;quot" w:hint="eastAsia"/>
          <w:sz w:val="32"/>
          <w:szCs w:val="32"/>
        </w:rPr>
        <w:t>按教育部《教育系统网络与信息安全类突发公共事件应急预案》4.2.4条规定执行。</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w:t>
      </w:r>
      <w:r w:rsidR="00716A2D">
        <w:rPr>
          <w:rFonts w:ascii="仿宋_GB2312" w:eastAsia="仿宋_GB2312" w:hAnsi="&amp;quot"/>
          <w:sz w:val="32"/>
          <w:szCs w:val="32"/>
        </w:rPr>
        <w:t>2</w:t>
      </w:r>
      <w:r w:rsidR="00E76D89">
        <w:rPr>
          <w:rFonts w:ascii="仿宋_GB2312" w:eastAsia="仿宋_GB2312" w:hAnsi="&amp;quot" w:hint="eastAsia"/>
          <w:sz w:val="32"/>
          <w:szCs w:val="32"/>
        </w:rPr>
        <w:t>）根据工作需要，</w:t>
      </w:r>
      <w:r w:rsidR="00F123BC">
        <w:rPr>
          <w:rFonts w:ascii="仿宋_GB2312" w:eastAsia="仿宋_GB2312" w:hAnsi="&amp;quot" w:hint="eastAsia"/>
          <w:sz w:val="32"/>
          <w:szCs w:val="32"/>
        </w:rPr>
        <w:t>应与</w:t>
      </w:r>
      <w:r w:rsidRPr="00F9555D">
        <w:rPr>
          <w:rFonts w:ascii="仿宋_GB2312" w:eastAsia="仿宋_GB2312" w:hAnsi="&amp;quot" w:hint="eastAsia"/>
          <w:sz w:val="32"/>
          <w:szCs w:val="32"/>
        </w:rPr>
        <w:t>上级主管部门、公安部门建立通报信息沟通渠道，请其在宣传教育、加强互联网监控等方面给与协助和支持，阻止不良信息传播，正确引导社会舆论。</w:t>
      </w:r>
    </w:p>
    <w:p w:rsidR="002C75D7" w:rsidRDefault="002C75D7" w:rsidP="002C75D7">
      <w:pPr>
        <w:pStyle w:val="3"/>
        <w:spacing w:before="120"/>
        <w:rPr>
          <w:rFonts w:ascii="Times New Roman" w:hAnsi="Times New Roman"/>
        </w:rPr>
      </w:pPr>
      <w:bookmarkStart w:id="49" w:name="_Toc504858303"/>
      <w:r>
        <w:rPr>
          <w:rFonts w:ascii="Times New Roman" w:hAnsi="Times New Roman" w:hint="eastAsia"/>
        </w:rPr>
        <w:lastRenderedPageBreak/>
        <w:t xml:space="preserve">4.3 </w:t>
      </w:r>
      <w:r>
        <w:rPr>
          <w:rFonts w:ascii="黑体" w:hAnsi="黑体" w:hint="eastAsia"/>
        </w:rPr>
        <w:t>预警响应</w:t>
      </w:r>
      <w:bookmarkEnd w:id="49"/>
    </w:p>
    <w:p w:rsidR="005B1FAF"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根据预警信息，各部门和教学管理部门</w:t>
      </w:r>
      <w:r w:rsidR="00C977F9">
        <w:rPr>
          <w:rFonts w:ascii="仿宋_GB2312" w:eastAsia="仿宋_GB2312" w:hAnsi="&amp;quot" w:hint="eastAsia"/>
          <w:sz w:val="32"/>
          <w:szCs w:val="32"/>
        </w:rPr>
        <w:t>应配合信息技术部</w:t>
      </w:r>
      <w:r w:rsidRPr="00F9555D">
        <w:rPr>
          <w:rFonts w:ascii="仿宋_GB2312" w:eastAsia="仿宋_GB2312" w:hAnsi="&amp;quot" w:hint="eastAsia"/>
          <w:sz w:val="32"/>
          <w:szCs w:val="32"/>
        </w:rPr>
        <w:t>加强对本部门、本单位网络与信息系统安全的检测，做好应急处理准备工作。</w:t>
      </w:r>
    </w:p>
    <w:p w:rsidR="002C75D7" w:rsidRPr="002E1FCE" w:rsidRDefault="002E1FCE" w:rsidP="002E1FCE">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第五章 </w:t>
      </w:r>
      <w:r w:rsidR="002C75D7" w:rsidRPr="002E1FCE">
        <w:rPr>
          <w:rFonts w:ascii="黑体" w:eastAsia="黑体" w:hAnsi="黑体" w:cs="Helvetica" w:hint="eastAsia"/>
          <w:kern w:val="0"/>
          <w:sz w:val="32"/>
          <w:szCs w:val="32"/>
        </w:rPr>
        <w:t xml:space="preserve"> 应急处置</w:t>
      </w:r>
    </w:p>
    <w:p w:rsidR="002C75D7" w:rsidRDefault="002C75D7" w:rsidP="002C75D7">
      <w:pPr>
        <w:pStyle w:val="3"/>
        <w:spacing w:before="120"/>
        <w:rPr>
          <w:rFonts w:ascii="Times New Roman" w:hAnsi="Times New Roman"/>
        </w:rPr>
      </w:pPr>
      <w:bookmarkStart w:id="50" w:name="_Toc504858304"/>
      <w:r>
        <w:rPr>
          <w:rFonts w:ascii="Times New Roman" w:hAnsi="Times New Roman" w:hint="eastAsia"/>
        </w:rPr>
        <w:t>5.1</w:t>
      </w:r>
      <w:r>
        <w:rPr>
          <w:rFonts w:ascii="黑体" w:hAnsi="黑体" w:hint="eastAsia"/>
        </w:rPr>
        <w:t>应急响应</w:t>
      </w:r>
      <w:bookmarkEnd w:id="50"/>
    </w:p>
    <w:p w:rsidR="002C75D7" w:rsidRPr="00F9555D" w:rsidRDefault="002C75D7" w:rsidP="005E462B">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5.1.1  I级响应</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（1）按教育部《教育系统网络与信息安全类突发公共事件应急预案》I级响应预案执行。学校各有关部门和单位</w:t>
      </w:r>
      <w:proofErr w:type="gramStart"/>
      <w:r w:rsidRPr="00F9555D">
        <w:rPr>
          <w:rFonts w:ascii="仿宋_GB2312" w:eastAsia="仿宋_GB2312" w:hAnsi="&amp;quot" w:hint="eastAsia"/>
          <w:sz w:val="32"/>
          <w:szCs w:val="32"/>
        </w:rPr>
        <w:t>边报告边做好</w:t>
      </w:r>
      <w:proofErr w:type="gramEnd"/>
      <w:r w:rsidRPr="00F9555D">
        <w:rPr>
          <w:rFonts w:ascii="仿宋_GB2312" w:eastAsia="仿宋_GB2312" w:hAnsi="&amp;quot" w:hint="eastAsia"/>
          <w:sz w:val="32"/>
          <w:szCs w:val="32"/>
        </w:rPr>
        <w:t>应急响应相关工作。</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（2）学校的响应</w:t>
      </w:r>
    </w:p>
    <w:p w:rsidR="00320CEF"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①</w:t>
      </w:r>
      <w:r w:rsidR="00320CEF">
        <w:rPr>
          <w:rFonts w:ascii="仿宋_GB2312" w:eastAsia="仿宋_GB2312" w:hAnsi="&amp;quot" w:hint="eastAsia"/>
          <w:sz w:val="32"/>
          <w:szCs w:val="32"/>
        </w:rPr>
        <w:t>应急响应。</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在学校党委和行政的统一领导和指挥下，启动学校I级响应、通报相关单位，学校采取措施。</w:t>
      </w:r>
    </w:p>
    <w:p w:rsidR="001C4F0C"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②</w:t>
      </w:r>
      <w:r w:rsidR="001C4F0C" w:rsidRPr="00F9555D">
        <w:rPr>
          <w:rFonts w:ascii="仿宋_GB2312" w:eastAsia="仿宋_GB2312" w:hAnsi="&amp;quot" w:hint="eastAsia"/>
          <w:sz w:val="32"/>
          <w:szCs w:val="32"/>
        </w:rPr>
        <w:t>应急状态</w:t>
      </w:r>
      <w:r w:rsidR="001C4F0C">
        <w:rPr>
          <w:rFonts w:ascii="仿宋_GB2312" w:eastAsia="仿宋_GB2312" w:hAnsi="&amp;quot" w:hint="eastAsia"/>
          <w:sz w:val="32"/>
          <w:szCs w:val="32"/>
        </w:rPr>
        <w:t>。</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相关单位指挥机构进入应急状态，在学校党委和行政的统一领导、指挥和协调下，负责学校应急处置工作或支援保障工作，24小时值班。</w:t>
      </w:r>
    </w:p>
    <w:p w:rsidR="001C4F0C"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③跟踪事态发展。</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学校及时将事态发展变化情况和处置进展报上级主管部门和教育部网络与信息安全工作组办公室。</w:t>
      </w:r>
    </w:p>
    <w:p w:rsidR="001C4F0C"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lastRenderedPageBreak/>
        <w:t>④检查影响范围。</w:t>
      </w:r>
    </w:p>
    <w:p w:rsidR="002C75D7" w:rsidRPr="00F9555D" w:rsidRDefault="00BC77DC" w:rsidP="00F9555D">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信息技术</w:t>
      </w:r>
      <w:proofErr w:type="gramStart"/>
      <w:r>
        <w:rPr>
          <w:rFonts w:ascii="仿宋_GB2312" w:eastAsia="仿宋_GB2312" w:hAnsi="&amp;quot" w:hint="eastAsia"/>
          <w:sz w:val="32"/>
          <w:szCs w:val="32"/>
        </w:rPr>
        <w:t>部网络</w:t>
      </w:r>
      <w:proofErr w:type="gramEnd"/>
      <w:r>
        <w:rPr>
          <w:rFonts w:ascii="仿宋_GB2312" w:eastAsia="仿宋_GB2312" w:hAnsi="&amp;quot" w:hint="eastAsia"/>
          <w:sz w:val="32"/>
          <w:szCs w:val="32"/>
        </w:rPr>
        <w:t>与教育中心</w:t>
      </w:r>
      <w:r w:rsidR="002C75D7" w:rsidRPr="00F9555D">
        <w:rPr>
          <w:rFonts w:ascii="仿宋_GB2312" w:eastAsia="仿宋_GB2312" w:hAnsi="&amp;quot" w:hint="eastAsia"/>
          <w:sz w:val="32"/>
          <w:szCs w:val="32"/>
        </w:rPr>
        <w:t>会同各信息系统主管部门立即全面了解本部门主管范围内的信息系统是否受到事件的波及或影响，并将有关情况及时上报上级主管部门和教育部网络与信息安全工作组办公室。</w:t>
      </w:r>
    </w:p>
    <w:p w:rsidR="001C4F0C"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⑤及时通报情况。</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负责汇总上述有关情况，并根据《教育系统网络与信息安全类突发公共事件应急预案》要求组织上报。</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⑥处置实施。</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控制事态，防止蔓延，协调小组要负责组织实施，安排组织应急小组采取技术措施，协调国家计算机网络应急处理中心、相关营运商以及公安部的相关技术部门给予支援，以尽快控制事态；组织、督促相关运行单位有针对性地加强防范，防止事件蔓延至其他信息系统。对于信息内容安全事件要督促有关单位及时采取必要的管控措施，有效阻止网上不良信息传播。</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做好处置，消除隐患。有关部门和单位要根据事件发生原因，有针对性地采取措施，恢复受破坏信息系统正常运行。</w:t>
      </w:r>
    </w:p>
    <w:p w:rsidR="00930AA4"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及时开展调查取证。有关部门和单位要督促事发单位在应急恢复过程中尽量保留相关证据，对于人为破坏活</w:t>
      </w:r>
      <w:r w:rsidRPr="00F9555D">
        <w:rPr>
          <w:rFonts w:ascii="仿宋_GB2312" w:eastAsia="仿宋_GB2312" w:hAnsi="&amp;quot" w:hint="eastAsia"/>
          <w:sz w:val="32"/>
          <w:szCs w:val="32"/>
        </w:rPr>
        <w:lastRenderedPageBreak/>
        <w:t>动，应上报网络与信息安全工作组，协调有关部门按职责负责组织开展侦查和调查工作。</w:t>
      </w:r>
    </w:p>
    <w:p w:rsidR="002C75D7" w:rsidRPr="00F9555D" w:rsidRDefault="002C75D7" w:rsidP="00930AA4">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5.1.2  II级响应</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（1）按教育部《教育系统网络与信息安全类突发公共事件应急预案》II级响应预案执行。</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（2）学校的响应</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①学校指挥机构进入应急状态，按照相关预案做好应急处置工作。</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②事发部门在学校协调小组的统一部署下实施技术处置工作。</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③学校及时将事态发展变化情况报上级主管部门。</w:t>
      </w:r>
    </w:p>
    <w:p w:rsidR="001D1871"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④学校有关部门根据上级的通报，结合学校实际有针对性地加强防范，防止造成更大范围影响和损失。</w:t>
      </w:r>
    </w:p>
    <w:p w:rsidR="002C75D7" w:rsidRPr="00F9555D" w:rsidRDefault="002C75D7" w:rsidP="001D1871">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5.1.3  III、IV级响应</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① 在学校党委领导下，启动学校网络与信息安全事件应急预案，保持24小时联络畅通，相关人员24小时值班。</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②密切掌握事件发展情况，及时向教育厅汇报。</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③处置工作。组织专家组和应急技术支撑队伍到现场了解实际情况，研究解决方案。</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lastRenderedPageBreak/>
        <w:t>检查事件影响范围，有针对性地加强防范，及时恢复受破坏信息系统正常运行，防止事件蔓延。对于信息内容安全事件要及时采取有效措施，防止不良信息传播。</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及时开展调查取证。事发单位和部门在应急恢复过程中应尽量保留相关证据，对于人为破坏活动，应报教育厅，协调本地有关部门开展侦查和调查工作。</w:t>
      </w:r>
    </w:p>
    <w:p w:rsidR="002C75D7" w:rsidRDefault="002C75D7" w:rsidP="002C75D7">
      <w:pPr>
        <w:pStyle w:val="3"/>
        <w:spacing w:before="120"/>
        <w:rPr>
          <w:rFonts w:ascii="Times New Roman" w:hAnsi="Times New Roman"/>
        </w:rPr>
      </w:pPr>
      <w:bookmarkStart w:id="51" w:name="_Toc504858305"/>
      <w:r>
        <w:rPr>
          <w:rFonts w:ascii="Times New Roman" w:hAnsi="Times New Roman" w:hint="eastAsia"/>
        </w:rPr>
        <w:t>5.2</w:t>
      </w:r>
      <w:r>
        <w:rPr>
          <w:rFonts w:ascii="黑体" w:hAnsi="黑体" w:hint="eastAsia"/>
        </w:rPr>
        <w:t>应急处置措施</w:t>
      </w:r>
      <w:bookmarkEnd w:id="51"/>
    </w:p>
    <w:p w:rsidR="002C75D7" w:rsidRPr="00F9555D" w:rsidRDefault="002C75D7" w:rsidP="00F86B08">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5.2.1 有害程序事件、网络攻击事件的应急处置</w:t>
      </w:r>
    </w:p>
    <w:p w:rsidR="00C46391"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由</w:t>
      </w:r>
      <w:r w:rsidR="00E07476">
        <w:rPr>
          <w:rFonts w:ascii="仿宋_GB2312" w:eastAsia="仿宋_GB2312" w:hAnsi="&amp;quot" w:hint="eastAsia"/>
          <w:sz w:val="32"/>
          <w:szCs w:val="32"/>
        </w:rPr>
        <w:t>信息技术部</w:t>
      </w:r>
      <w:r w:rsidRPr="00F9555D">
        <w:rPr>
          <w:rFonts w:ascii="仿宋_GB2312" w:eastAsia="仿宋_GB2312" w:hAnsi="&amp;quot" w:hint="eastAsia"/>
          <w:sz w:val="32"/>
          <w:szCs w:val="32"/>
        </w:rPr>
        <w:t>按分工和应急流程处置。对于大规模、影响较大的恶意移动代码、拒绝服务攻击、系统入侵和端口扫描处置：通知应急管理负责人和中心主管，决定上报或通报</w:t>
      </w:r>
      <w:r w:rsidR="00927157">
        <w:rPr>
          <w:rFonts w:ascii="仿宋_GB2312" w:eastAsia="仿宋_GB2312" w:hAnsi="&amp;quot" w:hint="eastAsia"/>
          <w:sz w:val="32"/>
          <w:szCs w:val="32"/>
        </w:rPr>
        <w:t>，</w:t>
      </w:r>
      <w:r w:rsidRPr="00F9555D">
        <w:rPr>
          <w:rFonts w:ascii="仿宋_GB2312" w:eastAsia="仿宋_GB2312" w:hAnsi="&amp;quot" w:hint="eastAsia"/>
          <w:sz w:val="32"/>
          <w:szCs w:val="32"/>
        </w:rPr>
        <w:t>按预案通知相关管理员采取措施，或直接实施控制</w:t>
      </w:r>
      <w:r w:rsidR="00217751">
        <w:rPr>
          <w:rFonts w:ascii="仿宋_GB2312" w:eastAsia="仿宋_GB2312" w:hAnsi="&amp;quot" w:hint="eastAsia"/>
          <w:sz w:val="32"/>
          <w:szCs w:val="32"/>
        </w:rPr>
        <w:t>，</w:t>
      </w:r>
      <w:r w:rsidRPr="00F9555D">
        <w:rPr>
          <w:rFonts w:ascii="仿宋_GB2312" w:eastAsia="仿宋_GB2312" w:hAnsi="&amp;quot" w:hint="eastAsia"/>
          <w:sz w:val="32"/>
          <w:szCs w:val="32"/>
        </w:rPr>
        <w:t>处置人员记录事件处理步骤和结果，总结报告。</w:t>
      </w:r>
    </w:p>
    <w:p w:rsidR="002C75D7" w:rsidRPr="00F9555D" w:rsidRDefault="002C75D7" w:rsidP="00C46391">
      <w:pPr>
        <w:pStyle w:val="a6"/>
        <w:spacing w:before="0" w:beforeAutospacing="0" w:after="0" w:afterAutospacing="0" w:line="320" w:lineRule="atLeast"/>
        <w:rPr>
          <w:rFonts w:ascii="仿宋_GB2312" w:eastAsia="仿宋_GB2312" w:hAnsi="&amp;quot" w:hint="eastAsia"/>
          <w:sz w:val="32"/>
          <w:szCs w:val="32"/>
        </w:rPr>
      </w:pPr>
      <w:r w:rsidRPr="00F9555D">
        <w:rPr>
          <w:rFonts w:ascii="仿宋_GB2312" w:eastAsia="仿宋_GB2312" w:hAnsi="&amp;quot" w:hint="eastAsia"/>
          <w:sz w:val="32"/>
          <w:szCs w:val="32"/>
        </w:rPr>
        <w:t>5.2.2 设备实施故障、灾难性事件的应急处置</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对火灾、盗窃、破坏等紧急事件按照国家消防有关法律法规、单位有关规定处理。对运行关键部位实施24*7小时保卫。禁止任何非授权人员进入。</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网络运行过程中设</w:t>
      </w:r>
      <w:r w:rsidR="00B308D7">
        <w:rPr>
          <w:rFonts w:ascii="仿宋_GB2312" w:eastAsia="仿宋_GB2312" w:hAnsi="&amp;quot" w:hint="eastAsia"/>
          <w:sz w:val="32"/>
          <w:szCs w:val="32"/>
        </w:rPr>
        <w:t>备故障，包括线路中断、路由故障、流量异常、域名系统故障等，由信息技术部</w:t>
      </w:r>
      <w:r w:rsidRPr="00F9555D">
        <w:rPr>
          <w:rFonts w:ascii="仿宋_GB2312" w:eastAsia="仿宋_GB2312" w:hAnsi="&amp;quot" w:hint="eastAsia"/>
          <w:sz w:val="32"/>
          <w:szCs w:val="32"/>
        </w:rPr>
        <w:t>负责，重大事件立即向中心管理人员报告。</w:t>
      </w:r>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lastRenderedPageBreak/>
        <w:t>遇供电相关紧急事件，由</w:t>
      </w:r>
      <w:r w:rsidR="00E66BE3">
        <w:rPr>
          <w:rFonts w:ascii="仿宋_GB2312" w:eastAsia="仿宋_GB2312" w:hAnsi="&amp;quot" w:hint="eastAsia"/>
          <w:sz w:val="32"/>
          <w:szCs w:val="32"/>
        </w:rPr>
        <w:t>信息技术部</w:t>
      </w:r>
      <w:r w:rsidRPr="00F9555D">
        <w:rPr>
          <w:rFonts w:ascii="仿宋_GB2312" w:eastAsia="仿宋_GB2312" w:hAnsi="&amp;quot" w:hint="eastAsia"/>
          <w:sz w:val="32"/>
          <w:szCs w:val="32"/>
        </w:rPr>
        <w:t>指挥作紧急现场处置，根据停电时间、用电功耗、电池电能储备、供电管理部门信息、网络和信息运行情况等条件作调度，包括次要系统停电减轻负载等措施，密切跟踪参数变化并反馈调整控制，联系相关公司和人员作现场维护。总指挥及时与网络化和信息主管协商，协调处置事件。</w:t>
      </w:r>
    </w:p>
    <w:p w:rsidR="002C75D7" w:rsidRDefault="002C75D7" w:rsidP="002C75D7">
      <w:pPr>
        <w:pStyle w:val="3"/>
        <w:spacing w:before="120"/>
        <w:rPr>
          <w:rFonts w:ascii="Times New Roman" w:hAnsi="Times New Roman"/>
        </w:rPr>
      </w:pPr>
      <w:bookmarkStart w:id="52" w:name="_Toc504858306"/>
      <w:r>
        <w:rPr>
          <w:rFonts w:ascii="Times New Roman" w:hAnsi="Times New Roman" w:hint="eastAsia"/>
        </w:rPr>
        <w:t>5.3</w:t>
      </w:r>
      <w:r>
        <w:rPr>
          <w:rFonts w:ascii="黑体" w:hAnsi="黑体" w:hint="eastAsia"/>
        </w:rPr>
        <w:t>应急结束</w:t>
      </w:r>
      <w:bookmarkEnd w:id="52"/>
    </w:p>
    <w:p w:rsidR="003B47C6"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I、II级响应结束按教育部《教育系统网络与信息安全类突发公共事件应急预案》5.3条规定执行。III、IV级应急响应结束。</w:t>
      </w:r>
    </w:p>
    <w:p w:rsidR="002C75D7" w:rsidRPr="000309B4" w:rsidRDefault="000309B4" w:rsidP="000309B4">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第六章</w:t>
      </w:r>
      <w:r w:rsidR="002C75D7" w:rsidRPr="000309B4">
        <w:rPr>
          <w:rFonts w:ascii="黑体" w:eastAsia="黑体" w:hAnsi="黑体" w:cs="Helvetica" w:hint="eastAsia"/>
          <w:kern w:val="0"/>
          <w:sz w:val="32"/>
          <w:szCs w:val="32"/>
        </w:rPr>
        <w:t xml:space="preserve"> 后期处置</w:t>
      </w:r>
    </w:p>
    <w:p w:rsidR="002C75D7" w:rsidRDefault="002C75D7" w:rsidP="002C75D7">
      <w:pPr>
        <w:pStyle w:val="3"/>
        <w:spacing w:before="120"/>
        <w:rPr>
          <w:rFonts w:ascii="Times New Roman" w:hAnsi="Times New Roman"/>
        </w:rPr>
      </w:pPr>
      <w:bookmarkStart w:id="53" w:name="_Toc504858307"/>
      <w:r>
        <w:rPr>
          <w:rFonts w:ascii="Times New Roman" w:hAnsi="Times New Roman" w:hint="eastAsia"/>
        </w:rPr>
        <w:t xml:space="preserve">6.1 </w:t>
      </w:r>
      <w:r>
        <w:rPr>
          <w:rFonts w:ascii="黑体" w:hAnsi="黑体" w:hint="eastAsia"/>
        </w:rPr>
        <w:t>事件总结</w:t>
      </w:r>
      <w:bookmarkEnd w:id="53"/>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I、II级网络与信息安全事件按教育部《教育系统网络与信息安全类突发公共事件应急预案》6.1条规定执行。III、IV级网络与信息安全事件由学校网络与信息安全工作组自行组织调查处理和总结评估。对事件的起因、性质、影响、责任等进行调查，提出处理意见和改进措施。</w:t>
      </w:r>
    </w:p>
    <w:p w:rsidR="002C75D7" w:rsidRDefault="002C75D7" w:rsidP="002C75D7">
      <w:pPr>
        <w:pStyle w:val="3"/>
        <w:spacing w:before="120"/>
        <w:rPr>
          <w:rFonts w:ascii="Times New Roman" w:hAnsi="Times New Roman"/>
        </w:rPr>
      </w:pPr>
      <w:bookmarkStart w:id="54" w:name="_Toc504858308"/>
      <w:r>
        <w:rPr>
          <w:rFonts w:ascii="Times New Roman" w:hAnsi="Times New Roman" w:hint="eastAsia"/>
        </w:rPr>
        <w:t xml:space="preserve">6.2 </w:t>
      </w:r>
      <w:r>
        <w:rPr>
          <w:rFonts w:ascii="黑体" w:hAnsi="黑体" w:hint="eastAsia"/>
        </w:rPr>
        <w:t>表彰和惩处</w:t>
      </w:r>
      <w:bookmarkEnd w:id="54"/>
    </w:p>
    <w:p w:rsidR="003B47C6" w:rsidRPr="00F9555D" w:rsidRDefault="002C75D7" w:rsidP="003D06BF">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学校对在网络与信息安全应急工作中表现突出的单位和个人给予表彰；对保障不力、瞒报漏报网络与信息安全</w:t>
      </w:r>
      <w:r w:rsidRPr="00F9555D">
        <w:rPr>
          <w:rFonts w:ascii="仿宋_GB2312" w:eastAsia="仿宋_GB2312" w:hAnsi="&amp;quot" w:hint="eastAsia"/>
          <w:sz w:val="32"/>
          <w:szCs w:val="32"/>
        </w:rPr>
        <w:lastRenderedPageBreak/>
        <w:t>事件，给学校、国家和社会造成严重损失的单位和个人依照有关规定进行惩处。</w:t>
      </w:r>
    </w:p>
    <w:p w:rsidR="002C75D7" w:rsidRPr="002B14B3" w:rsidRDefault="002B14B3" w:rsidP="002B14B3">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第七章  </w:t>
      </w:r>
      <w:r w:rsidR="002C75D7" w:rsidRPr="002B14B3">
        <w:rPr>
          <w:rFonts w:ascii="黑体" w:eastAsia="黑体" w:hAnsi="黑体" w:cs="Helvetica" w:hint="eastAsia"/>
          <w:kern w:val="0"/>
          <w:sz w:val="32"/>
          <w:szCs w:val="32"/>
        </w:rPr>
        <w:t>保障措施</w:t>
      </w:r>
    </w:p>
    <w:p w:rsidR="002C75D7" w:rsidRDefault="002C75D7" w:rsidP="002C75D7">
      <w:pPr>
        <w:pStyle w:val="3"/>
        <w:spacing w:before="120"/>
        <w:rPr>
          <w:rFonts w:ascii="Times New Roman" w:hAnsi="Times New Roman"/>
        </w:rPr>
      </w:pPr>
      <w:bookmarkStart w:id="55" w:name="_Toc504858309"/>
      <w:r>
        <w:rPr>
          <w:rFonts w:ascii="Times New Roman" w:hAnsi="Times New Roman" w:hint="eastAsia"/>
        </w:rPr>
        <w:t xml:space="preserve">7.1 </w:t>
      </w:r>
      <w:r>
        <w:rPr>
          <w:rFonts w:ascii="黑体" w:hAnsi="黑体" w:hint="eastAsia"/>
        </w:rPr>
        <w:t>技术支撑队伍</w:t>
      </w:r>
      <w:bookmarkEnd w:id="55"/>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加强学校应急小组建设，做好重大网络与信息安全事件的应急技术支援工作，提高应对突发网络与信息安全事件的能力。</w:t>
      </w:r>
    </w:p>
    <w:p w:rsidR="002C75D7" w:rsidRDefault="002C75D7" w:rsidP="002C75D7">
      <w:pPr>
        <w:pStyle w:val="3"/>
        <w:spacing w:before="120"/>
        <w:rPr>
          <w:rFonts w:ascii="Times New Roman" w:hAnsi="Times New Roman"/>
        </w:rPr>
      </w:pPr>
      <w:bookmarkStart w:id="56" w:name="_Toc504858310"/>
      <w:r>
        <w:rPr>
          <w:rFonts w:ascii="Times New Roman" w:hAnsi="Times New Roman" w:hint="eastAsia"/>
        </w:rPr>
        <w:t xml:space="preserve">7.2 </w:t>
      </w:r>
      <w:r>
        <w:rPr>
          <w:rFonts w:ascii="黑体" w:hAnsi="黑体" w:hint="eastAsia"/>
        </w:rPr>
        <w:t>专家队伍</w:t>
      </w:r>
      <w:bookmarkEnd w:id="56"/>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3A6084">
        <w:rPr>
          <w:rFonts w:ascii="仿宋_GB2312" w:eastAsia="仿宋_GB2312" w:hAnsi="&amp;quot" w:hint="eastAsia"/>
          <w:sz w:val="32"/>
          <w:szCs w:val="32"/>
        </w:rPr>
        <w:t>学校</w:t>
      </w:r>
      <w:r w:rsidRPr="00F9555D">
        <w:rPr>
          <w:rFonts w:ascii="仿宋_GB2312" w:eastAsia="仿宋_GB2312" w:hAnsi="&amp;quot" w:hint="eastAsia"/>
          <w:sz w:val="32"/>
          <w:szCs w:val="32"/>
        </w:rPr>
        <w:t>要充分发挥网络与信息安全应急处置专家组的作用，为网络与信息安全事件的预防和处置提供技术咨询、技术指导和技术培训。学校加强专家队伍建设，充分发挥专家在科学决策中的作用。</w:t>
      </w:r>
    </w:p>
    <w:p w:rsidR="002C75D7" w:rsidRDefault="002C75D7" w:rsidP="002C75D7">
      <w:pPr>
        <w:pStyle w:val="3"/>
        <w:spacing w:before="120"/>
        <w:rPr>
          <w:rFonts w:ascii="Times New Roman" w:hAnsi="Times New Roman"/>
        </w:rPr>
      </w:pPr>
      <w:bookmarkStart w:id="57" w:name="_Toc504858311"/>
      <w:r>
        <w:rPr>
          <w:rFonts w:ascii="Times New Roman" w:hAnsi="Times New Roman" w:hint="eastAsia"/>
        </w:rPr>
        <w:t xml:space="preserve">7.3 </w:t>
      </w:r>
      <w:r>
        <w:rPr>
          <w:rFonts w:ascii="黑体" w:hAnsi="黑体" w:hint="eastAsia"/>
        </w:rPr>
        <w:t>基础平台</w:t>
      </w:r>
      <w:bookmarkEnd w:id="57"/>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bookmarkStart w:id="58" w:name="_GoBack"/>
      <w:bookmarkEnd w:id="58"/>
      <w:r w:rsidRPr="003A6084">
        <w:rPr>
          <w:rFonts w:ascii="仿宋_GB2312" w:eastAsia="仿宋_GB2312" w:hAnsi="&amp;quot" w:hint="eastAsia"/>
          <w:sz w:val="32"/>
          <w:szCs w:val="32"/>
        </w:rPr>
        <w:t>学校</w:t>
      </w:r>
      <w:r w:rsidRPr="00F9555D">
        <w:rPr>
          <w:rFonts w:ascii="仿宋_GB2312" w:eastAsia="仿宋_GB2312" w:hAnsi="&amp;quot" w:hint="eastAsia"/>
          <w:sz w:val="32"/>
          <w:szCs w:val="32"/>
        </w:rPr>
        <w:t>着力加强网络与信息安全硬件基础平台建设，做到早发现、早预警、早响应，提高应急处置能力。</w:t>
      </w:r>
    </w:p>
    <w:p w:rsidR="002C75D7" w:rsidRDefault="002C75D7" w:rsidP="002C75D7">
      <w:pPr>
        <w:pStyle w:val="3"/>
        <w:spacing w:before="120"/>
        <w:rPr>
          <w:rFonts w:ascii="Times New Roman" w:hAnsi="Times New Roman"/>
        </w:rPr>
      </w:pPr>
      <w:bookmarkStart w:id="59" w:name="_Toc504858312"/>
      <w:r>
        <w:rPr>
          <w:rFonts w:ascii="Times New Roman" w:hAnsi="Times New Roman" w:hint="eastAsia"/>
        </w:rPr>
        <w:t>7.</w:t>
      </w:r>
      <w:r w:rsidR="006B3730">
        <w:rPr>
          <w:rFonts w:ascii="Times New Roman" w:hAnsi="Times New Roman"/>
        </w:rPr>
        <w:t>4</w:t>
      </w:r>
      <w:r>
        <w:rPr>
          <w:rFonts w:ascii="Times New Roman" w:hAnsi="Times New Roman" w:hint="eastAsia"/>
        </w:rPr>
        <w:t xml:space="preserve"> </w:t>
      </w:r>
      <w:r>
        <w:rPr>
          <w:rFonts w:ascii="黑体" w:hAnsi="黑体" w:hint="eastAsia"/>
        </w:rPr>
        <w:t>技术研发</w:t>
      </w:r>
      <w:bookmarkEnd w:id="59"/>
    </w:p>
    <w:p w:rsidR="002C75D7" w:rsidRPr="004F3A9A" w:rsidRDefault="007367C2" w:rsidP="004F3A9A">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信息技术部应</w:t>
      </w:r>
      <w:r w:rsidR="002C75D7" w:rsidRPr="004F3A9A">
        <w:rPr>
          <w:rFonts w:ascii="仿宋_GB2312" w:eastAsia="仿宋_GB2312" w:hAnsi="&amp;quot" w:hint="eastAsia"/>
          <w:sz w:val="32"/>
          <w:szCs w:val="32"/>
        </w:rPr>
        <w:t>加强网络与信息安全防范技术研究领导工作，为应急响应工作提高技术支撑。</w:t>
      </w:r>
    </w:p>
    <w:p w:rsidR="002C75D7" w:rsidRDefault="002C75D7" w:rsidP="002C75D7">
      <w:pPr>
        <w:pStyle w:val="3"/>
        <w:spacing w:before="120"/>
        <w:rPr>
          <w:rFonts w:ascii="Times New Roman" w:hAnsi="Times New Roman"/>
        </w:rPr>
      </w:pPr>
      <w:bookmarkStart w:id="60" w:name="_Toc504858313"/>
      <w:r>
        <w:rPr>
          <w:rFonts w:ascii="Times New Roman" w:hAnsi="Times New Roman" w:hint="eastAsia"/>
        </w:rPr>
        <w:lastRenderedPageBreak/>
        <w:t>7.</w:t>
      </w:r>
      <w:r w:rsidR="006B3730">
        <w:rPr>
          <w:rFonts w:ascii="Times New Roman" w:hAnsi="Times New Roman"/>
        </w:rPr>
        <w:t>5</w:t>
      </w:r>
      <w:r>
        <w:rPr>
          <w:rFonts w:ascii="Times New Roman" w:hAnsi="Times New Roman" w:hint="eastAsia"/>
        </w:rPr>
        <w:t xml:space="preserve"> </w:t>
      </w:r>
      <w:r>
        <w:rPr>
          <w:rFonts w:ascii="黑体" w:hAnsi="黑体" w:hint="eastAsia"/>
        </w:rPr>
        <w:t>经费保障</w:t>
      </w:r>
      <w:bookmarkEnd w:id="60"/>
    </w:p>
    <w:p w:rsidR="002C75D7" w:rsidRDefault="00DA5FBB" w:rsidP="00F9555D">
      <w:pPr>
        <w:pStyle w:val="a6"/>
        <w:spacing w:before="0" w:beforeAutospacing="0" w:after="0" w:afterAutospacing="0" w:line="320" w:lineRule="atLeast"/>
        <w:ind w:firstLine="640"/>
        <w:rPr>
          <w:rFonts w:ascii="仿宋_GB2312" w:eastAsia="仿宋_GB2312" w:hAnsi="&amp;quot" w:hint="eastAsia"/>
          <w:sz w:val="32"/>
          <w:szCs w:val="32"/>
        </w:rPr>
      </w:pPr>
      <w:r>
        <w:rPr>
          <w:rFonts w:ascii="仿宋_GB2312" w:eastAsia="仿宋_GB2312" w:hAnsi="&amp;quot" w:hint="eastAsia"/>
          <w:sz w:val="32"/>
          <w:szCs w:val="32"/>
        </w:rPr>
        <w:t>信息技术部应</w:t>
      </w:r>
      <w:r w:rsidR="002C75D7" w:rsidRPr="00F9555D">
        <w:rPr>
          <w:rFonts w:ascii="仿宋_GB2312" w:eastAsia="仿宋_GB2312" w:hAnsi="&amp;quot" w:hint="eastAsia"/>
          <w:sz w:val="32"/>
          <w:szCs w:val="32"/>
        </w:rPr>
        <w:t>支持网络与信息安全应急专业队伍建设、基础平台建设、情报力量建设、技术研发、预案演练等工作的开展。为网络与信息安全类突发公共事件的应急工作提高必要的经费保障。</w:t>
      </w:r>
    </w:p>
    <w:p w:rsidR="002C75D7" w:rsidRPr="006A3320" w:rsidRDefault="006A3320" w:rsidP="006A3320">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第八章 </w:t>
      </w:r>
      <w:r w:rsidR="002C75D7" w:rsidRPr="006A3320">
        <w:rPr>
          <w:rFonts w:ascii="黑体" w:eastAsia="黑体" w:hAnsi="黑体" w:cs="Helvetica" w:hint="eastAsia"/>
          <w:kern w:val="0"/>
          <w:sz w:val="32"/>
          <w:szCs w:val="32"/>
        </w:rPr>
        <w:t xml:space="preserve"> 宣传和演练</w:t>
      </w:r>
    </w:p>
    <w:p w:rsidR="002C75D7" w:rsidRDefault="003B5F42" w:rsidP="00ED1924">
      <w:pPr>
        <w:pStyle w:val="a6"/>
        <w:spacing w:before="0" w:beforeAutospacing="0" w:after="0" w:afterAutospacing="0" w:line="320" w:lineRule="atLeast"/>
        <w:ind w:firstLine="640"/>
        <w:rPr>
          <w:rFonts w:ascii="Times New Roman" w:hAnsi="Times New Roman"/>
        </w:rPr>
      </w:pPr>
      <w:r>
        <w:rPr>
          <w:rFonts w:ascii="仿宋_GB2312" w:eastAsia="仿宋_GB2312" w:hAnsi="&amp;quot" w:hint="eastAsia"/>
          <w:sz w:val="32"/>
          <w:szCs w:val="32"/>
        </w:rPr>
        <w:t>信息技术部</w:t>
      </w:r>
      <w:r w:rsidR="00615979">
        <w:rPr>
          <w:rFonts w:ascii="仿宋_GB2312" w:eastAsia="仿宋_GB2312" w:hAnsi="&amp;quot" w:hint="eastAsia"/>
          <w:sz w:val="32"/>
          <w:szCs w:val="32"/>
        </w:rPr>
        <w:t>应</w:t>
      </w:r>
      <w:r w:rsidR="002C75D7" w:rsidRPr="00F9555D">
        <w:rPr>
          <w:rFonts w:ascii="仿宋_GB2312" w:eastAsia="仿宋_GB2312" w:hAnsi="&amp;quot" w:hint="eastAsia"/>
          <w:sz w:val="32"/>
          <w:szCs w:val="32"/>
        </w:rPr>
        <w:t>采取有效措施，加强突发网络与信息安全事件预防和处置的有关法律、法规和政策的宣传，开展网络与信息安全基本知识和技能的宣讲活动。</w:t>
      </w:r>
    </w:p>
    <w:p w:rsidR="002C75D7" w:rsidRDefault="0073791F" w:rsidP="003D06BF">
      <w:pPr>
        <w:pStyle w:val="a6"/>
        <w:spacing w:before="0" w:beforeAutospacing="0" w:after="0" w:afterAutospacing="0" w:line="320" w:lineRule="atLeast"/>
        <w:ind w:firstLineChars="200" w:firstLine="640"/>
        <w:rPr>
          <w:rFonts w:ascii="Times New Roman" w:hAnsi="Times New Roman"/>
        </w:rPr>
      </w:pPr>
      <w:r>
        <w:rPr>
          <w:rFonts w:ascii="仿宋_GB2312" w:eastAsia="仿宋_GB2312" w:hAnsi="&amp;quot" w:hint="eastAsia"/>
          <w:sz w:val="32"/>
          <w:szCs w:val="32"/>
        </w:rPr>
        <w:t>信息技术部</w:t>
      </w:r>
      <w:r w:rsidR="00655076">
        <w:rPr>
          <w:rFonts w:ascii="仿宋_GB2312" w:eastAsia="仿宋_GB2312" w:hAnsi="&amp;quot" w:hint="eastAsia"/>
          <w:sz w:val="32"/>
          <w:szCs w:val="32"/>
        </w:rPr>
        <w:t>应</w:t>
      </w:r>
      <w:r w:rsidR="002C75D7" w:rsidRPr="00F9555D">
        <w:rPr>
          <w:rFonts w:ascii="仿宋_GB2312" w:eastAsia="仿宋_GB2312" w:hAnsi="&amp;quot" w:hint="eastAsia"/>
          <w:sz w:val="32"/>
          <w:szCs w:val="32"/>
        </w:rPr>
        <w:t>加强网络与信息安全特别是网络与信息安全应急预案的培训，提高防范意识和技能。</w:t>
      </w:r>
    </w:p>
    <w:p w:rsidR="002C75D7" w:rsidRDefault="003B5728" w:rsidP="003D06BF">
      <w:pPr>
        <w:pStyle w:val="a6"/>
        <w:spacing w:before="0" w:beforeAutospacing="0" w:after="0" w:afterAutospacing="0" w:line="320" w:lineRule="atLeast"/>
        <w:ind w:firstLineChars="200" w:firstLine="640"/>
        <w:rPr>
          <w:rFonts w:ascii="仿宋_GB2312" w:eastAsia="仿宋_GB2312" w:hAnsi="&amp;quot" w:hint="eastAsia"/>
          <w:sz w:val="32"/>
          <w:szCs w:val="32"/>
        </w:rPr>
      </w:pPr>
      <w:r>
        <w:rPr>
          <w:rFonts w:ascii="仿宋_GB2312" w:eastAsia="仿宋_GB2312" w:hAnsi="&amp;quot" w:hint="eastAsia"/>
          <w:sz w:val="32"/>
          <w:szCs w:val="32"/>
        </w:rPr>
        <w:t>信息技术部应</w:t>
      </w:r>
      <w:r w:rsidR="002C75D7" w:rsidRPr="00F9555D">
        <w:rPr>
          <w:rFonts w:ascii="仿宋_GB2312" w:eastAsia="仿宋_GB2312" w:hAnsi="&amp;quot" w:hint="eastAsia"/>
          <w:sz w:val="32"/>
          <w:szCs w:val="32"/>
        </w:rPr>
        <w:t>组织落实网络与信息安全事件的演练，模拟处置重大网络与信息安全事件，提高实战能力，检验和完成完善预案。</w:t>
      </w:r>
    </w:p>
    <w:p w:rsidR="002C75D7" w:rsidRPr="00273004" w:rsidRDefault="00273004" w:rsidP="00273004">
      <w:pPr>
        <w:widowControl/>
        <w:shd w:val="clear" w:color="auto" w:fill="FFFFFF"/>
        <w:spacing w:after="150" w:line="540" w:lineRule="atLeast"/>
        <w:jc w:val="center"/>
        <w:rPr>
          <w:rFonts w:ascii="黑体" w:eastAsia="黑体" w:hAnsi="黑体" w:cs="Helvetica"/>
          <w:kern w:val="0"/>
          <w:sz w:val="32"/>
          <w:szCs w:val="32"/>
        </w:rPr>
      </w:pPr>
      <w:r>
        <w:rPr>
          <w:rFonts w:ascii="黑体" w:eastAsia="黑体" w:hAnsi="黑体" w:cs="Helvetica" w:hint="eastAsia"/>
          <w:kern w:val="0"/>
          <w:sz w:val="32"/>
          <w:szCs w:val="32"/>
        </w:rPr>
        <w:t xml:space="preserve">第九章 </w:t>
      </w:r>
      <w:r w:rsidR="002C75D7" w:rsidRPr="00273004">
        <w:rPr>
          <w:rFonts w:ascii="黑体" w:eastAsia="黑体" w:hAnsi="黑体" w:cs="Helvetica" w:hint="eastAsia"/>
          <w:kern w:val="0"/>
          <w:sz w:val="32"/>
          <w:szCs w:val="32"/>
        </w:rPr>
        <w:t xml:space="preserve"> 附则</w:t>
      </w:r>
    </w:p>
    <w:p w:rsidR="002C75D7" w:rsidRDefault="002C75D7" w:rsidP="002C75D7">
      <w:pPr>
        <w:pStyle w:val="3"/>
        <w:spacing w:before="120"/>
        <w:rPr>
          <w:rFonts w:ascii="Times New Roman" w:hAnsi="Times New Roman"/>
        </w:rPr>
      </w:pPr>
      <w:bookmarkStart w:id="61" w:name="_Toc504858314"/>
      <w:r>
        <w:rPr>
          <w:rFonts w:ascii="Times New Roman" w:hAnsi="Times New Roman" w:hint="eastAsia"/>
        </w:rPr>
        <w:t>9.</w:t>
      </w:r>
      <w:r w:rsidR="002959FD">
        <w:rPr>
          <w:rFonts w:ascii="Times New Roman" w:hAnsi="Times New Roman" w:hint="eastAsia"/>
        </w:rPr>
        <w:t>1</w:t>
      </w:r>
      <w:r>
        <w:rPr>
          <w:rFonts w:ascii="Times New Roman" w:hAnsi="Times New Roman" w:hint="eastAsia"/>
        </w:rPr>
        <w:t xml:space="preserve"> </w:t>
      </w:r>
      <w:r>
        <w:rPr>
          <w:rFonts w:ascii="黑体" w:hAnsi="黑体" w:hint="eastAsia"/>
        </w:rPr>
        <w:t>预案修订</w:t>
      </w:r>
      <w:bookmarkEnd w:id="61"/>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sidRPr="00F9555D">
        <w:rPr>
          <w:rFonts w:ascii="仿宋_GB2312" w:eastAsia="仿宋_GB2312" w:hAnsi="&amp;quot" w:hint="eastAsia"/>
          <w:sz w:val="32"/>
          <w:szCs w:val="32"/>
        </w:rPr>
        <w:t>随着相关法律法规的制定、修改和完善，机构调整和应急资源发生变化，本预案将根据实际实施过程中发现的问题和出现的新情况，适时修订本预案。</w:t>
      </w:r>
    </w:p>
    <w:p w:rsidR="002C75D7" w:rsidRDefault="002C75D7" w:rsidP="002C75D7">
      <w:pPr>
        <w:pStyle w:val="3"/>
        <w:spacing w:before="120"/>
        <w:rPr>
          <w:rFonts w:ascii="Times New Roman" w:hAnsi="Times New Roman"/>
        </w:rPr>
      </w:pPr>
      <w:bookmarkStart w:id="62" w:name="_Toc504858315"/>
      <w:r>
        <w:rPr>
          <w:rFonts w:ascii="Times New Roman" w:hAnsi="Times New Roman" w:hint="eastAsia"/>
        </w:rPr>
        <w:lastRenderedPageBreak/>
        <w:t>9.</w:t>
      </w:r>
      <w:r w:rsidR="007C4F5D">
        <w:rPr>
          <w:rFonts w:ascii="Times New Roman" w:hAnsi="Times New Roman"/>
        </w:rPr>
        <w:t>2</w:t>
      </w:r>
      <w:r>
        <w:rPr>
          <w:rFonts w:ascii="Times New Roman" w:hAnsi="Times New Roman" w:hint="eastAsia"/>
        </w:rPr>
        <w:t xml:space="preserve"> </w:t>
      </w:r>
      <w:r>
        <w:rPr>
          <w:rFonts w:ascii="黑体" w:hAnsi="黑体" w:hint="eastAsia"/>
        </w:rPr>
        <w:t>预案实施</w:t>
      </w:r>
      <w:bookmarkEnd w:id="62"/>
    </w:p>
    <w:p w:rsidR="002C75D7" w:rsidRPr="00F9555D" w:rsidRDefault="002C75D7" w:rsidP="00F9555D">
      <w:pPr>
        <w:pStyle w:val="a6"/>
        <w:spacing w:before="0" w:beforeAutospacing="0" w:after="0" w:afterAutospacing="0" w:line="320" w:lineRule="atLeast"/>
        <w:ind w:firstLine="640"/>
        <w:rPr>
          <w:rFonts w:ascii="仿宋_GB2312" w:eastAsia="仿宋_GB2312" w:hAnsi="&amp;quot" w:hint="eastAsia"/>
          <w:sz w:val="32"/>
          <w:szCs w:val="32"/>
        </w:rPr>
      </w:pPr>
      <w:r>
        <w:rPr>
          <w:rFonts w:hint="eastAsia"/>
        </w:rPr>
        <w:t>本</w:t>
      </w:r>
      <w:r w:rsidRPr="00F9555D">
        <w:rPr>
          <w:rFonts w:ascii="仿宋_GB2312" w:eastAsia="仿宋_GB2312" w:hAnsi="&amp;quot" w:hint="eastAsia"/>
          <w:sz w:val="32"/>
          <w:szCs w:val="32"/>
        </w:rPr>
        <w:t>预案自</w:t>
      </w:r>
      <w:r w:rsidR="00695AFF">
        <w:rPr>
          <w:rFonts w:ascii="仿宋_GB2312" w:eastAsia="仿宋_GB2312" w:hAnsi="&amp;quot" w:hint="eastAsia"/>
          <w:sz w:val="32"/>
          <w:szCs w:val="32"/>
        </w:rPr>
        <w:t>2018</w:t>
      </w:r>
      <w:r w:rsidR="00FC7026">
        <w:rPr>
          <w:rFonts w:ascii="仿宋_GB2312" w:eastAsia="仿宋_GB2312" w:hAnsi="&amp;quot" w:hint="eastAsia"/>
          <w:sz w:val="32"/>
          <w:szCs w:val="32"/>
        </w:rPr>
        <w:t>.</w:t>
      </w:r>
      <w:r w:rsidR="00695AFF">
        <w:rPr>
          <w:rFonts w:ascii="仿宋_GB2312" w:eastAsia="仿宋_GB2312" w:hAnsi="&amp;quot" w:hint="eastAsia"/>
          <w:sz w:val="32"/>
          <w:szCs w:val="32"/>
        </w:rPr>
        <w:t>3</w:t>
      </w:r>
      <w:r w:rsidR="00FC7026">
        <w:rPr>
          <w:rFonts w:ascii="仿宋_GB2312" w:eastAsia="仿宋_GB2312" w:hAnsi="&amp;quot" w:hint="eastAsia"/>
          <w:sz w:val="32"/>
          <w:szCs w:val="32"/>
        </w:rPr>
        <w:t>.</w:t>
      </w:r>
      <w:r w:rsidR="00695AFF">
        <w:rPr>
          <w:rFonts w:ascii="仿宋_GB2312" w:eastAsia="仿宋_GB2312" w:hAnsi="&amp;quot" w:hint="eastAsia"/>
          <w:sz w:val="32"/>
          <w:szCs w:val="32"/>
        </w:rPr>
        <w:t>1</w:t>
      </w:r>
      <w:r w:rsidRPr="00F9555D">
        <w:rPr>
          <w:rFonts w:ascii="仿宋_GB2312" w:eastAsia="仿宋_GB2312" w:hAnsi="&amp;quot" w:hint="eastAsia"/>
          <w:sz w:val="32"/>
          <w:szCs w:val="32"/>
        </w:rPr>
        <w:t>日起实施。</w:t>
      </w:r>
    </w:p>
    <w:p w:rsidR="00A3136B" w:rsidRPr="002C75D7" w:rsidRDefault="002C75D7" w:rsidP="00CB7512">
      <w:pPr>
        <w:pStyle w:val="a6"/>
        <w:spacing w:before="0" w:beforeAutospacing="0" w:after="0" w:afterAutospacing="0" w:line="320" w:lineRule="atLeast"/>
        <w:ind w:firstLine="640"/>
        <w:rPr>
          <w:rFonts w:ascii="仿宋_GB2312" w:eastAsia="仿宋_GB2312"/>
          <w:sz w:val="32"/>
          <w:szCs w:val="32"/>
        </w:rPr>
      </w:pPr>
      <w:r w:rsidRPr="00F9555D">
        <w:rPr>
          <w:rFonts w:ascii="仿宋_GB2312" w:eastAsia="仿宋_GB2312" w:hAnsi="&amp;quot" w:hint="eastAsia"/>
          <w:sz w:val="32"/>
          <w:szCs w:val="32"/>
        </w:rPr>
        <w:t xml:space="preserve"> </w:t>
      </w:r>
    </w:p>
    <w:sectPr w:rsidR="00A3136B" w:rsidRPr="002C75D7" w:rsidSect="008F55C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0C4" w:rsidRDefault="00FD70C4" w:rsidP="00041346">
      <w:r>
        <w:separator/>
      </w:r>
    </w:p>
  </w:endnote>
  <w:endnote w:type="continuationSeparator" w:id="0">
    <w:p w:rsidR="00FD70C4" w:rsidRDefault="00FD70C4" w:rsidP="0004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mp;quo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5B" w:rsidRDefault="0060685B">
    <w:pPr>
      <w:pStyle w:val="a4"/>
      <w:jc w:val="center"/>
    </w:pPr>
  </w:p>
  <w:p w:rsidR="0060685B" w:rsidRDefault="006068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0116"/>
      <w:docPartObj>
        <w:docPartGallery w:val="Page Numbers (Bottom of Page)"/>
        <w:docPartUnique/>
      </w:docPartObj>
    </w:sdtPr>
    <w:sdtEndPr/>
    <w:sdtContent>
      <w:p w:rsidR="008F6494" w:rsidRDefault="008F6494">
        <w:pPr>
          <w:pStyle w:val="a4"/>
          <w:jc w:val="center"/>
        </w:pPr>
        <w:r>
          <w:fldChar w:fldCharType="begin"/>
        </w:r>
        <w:r>
          <w:instrText>PAGE   \* MERGEFORMAT</w:instrText>
        </w:r>
        <w:r>
          <w:fldChar w:fldCharType="separate"/>
        </w:r>
        <w:r w:rsidR="003A6084" w:rsidRPr="003A6084">
          <w:rPr>
            <w:noProof/>
            <w:lang w:val="zh-CN"/>
          </w:rPr>
          <w:t>35</w:t>
        </w:r>
        <w:r>
          <w:fldChar w:fldCharType="end"/>
        </w:r>
      </w:p>
    </w:sdtContent>
  </w:sdt>
  <w:p w:rsidR="008F6494" w:rsidRDefault="008F64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0C4" w:rsidRDefault="00FD70C4" w:rsidP="00041346">
      <w:r>
        <w:separator/>
      </w:r>
    </w:p>
  </w:footnote>
  <w:footnote w:type="continuationSeparator" w:id="0">
    <w:p w:rsidR="00FD70C4" w:rsidRDefault="00FD70C4" w:rsidP="00041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732B4"/>
    <w:multiLevelType w:val="hybridMultilevel"/>
    <w:tmpl w:val="AB345B6A"/>
    <w:lvl w:ilvl="0" w:tplc="A16AFB16">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EE43C3"/>
    <w:multiLevelType w:val="hybridMultilevel"/>
    <w:tmpl w:val="C792BC94"/>
    <w:lvl w:ilvl="0" w:tplc="68F2A16E">
      <w:start w:val="1"/>
      <w:numFmt w:val="japaneseCounting"/>
      <w:lvlText w:val="（%1）"/>
      <w:lvlJc w:val="left"/>
      <w:pPr>
        <w:ind w:left="3397"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E43FF3"/>
    <w:multiLevelType w:val="hybridMultilevel"/>
    <w:tmpl w:val="5124646A"/>
    <w:lvl w:ilvl="0" w:tplc="9CB8B6C8">
      <w:start w:val="1"/>
      <w:numFmt w:val="japaneseCounting"/>
      <w:lvlText w:val="（%1）"/>
      <w:lvlJc w:val="left"/>
      <w:pPr>
        <w:ind w:left="1080" w:hanging="10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0932E5"/>
    <w:multiLevelType w:val="hybridMultilevel"/>
    <w:tmpl w:val="C3B6987E"/>
    <w:lvl w:ilvl="0" w:tplc="68F2A1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65168C"/>
    <w:multiLevelType w:val="hybridMultilevel"/>
    <w:tmpl w:val="D2BC02DE"/>
    <w:lvl w:ilvl="0" w:tplc="556A2284">
      <w:start w:val="1"/>
      <w:numFmt w:val="japaneseCounting"/>
      <w:lvlText w:val="第%1条"/>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A17BE"/>
    <w:multiLevelType w:val="hybridMultilevel"/>
    <w:tmpl w:val="3136426C"/>
    <w:lvl w:ilvl="0" w:tplc="8C646BB8">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68D03257"/>
    <w:multiLevelType w:val="hybridMultilevel"/>
    <w:tmpl w:val="E0329CD2"/>
    <w:lvl w:ilvl="0" w:tplc="68F2A1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865C7A"/>
    <w:multiLevelType w:val="hybridMultilevel"/>
    <w:tmpl w:val="4B489DE6"/>
    <w:lvl w:ilvl="0" w:tplc="E84C615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DC73AC"/>
    <w:multiLevelType w:val="hybridMultilevel"/>
    <w:tmpl w:val="C3B6987E"/>
    <w:lvl w:ilvl="0" w:tplc="68F2A1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8"/>
  </w:num>
  <w:num w:numId="5">
    <w:abstractNumId w:val="1"/>
  </w:num>
  <w:num w:numId="6">
    <w:abstractNumId w:val="6"/>
  </w:num>
  <w:num w:numId="7">
    <w:abstractNumId w:val="3"/>
  </w:num>
  <w:num w:numId="8">
    <w:abstractNumId w:val="7"/>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46"/>
    <w:rsid w:val="00000220"/>
    <w:rsid w:val="00007F75"/>
    <w:rsid w:val="000162DD"/>
    <w:rsid w:val="00017B51"/>
    <w:rsid w:val="000220E3"/>
    <w:rsid w:val="000272B4"/>
    <w:rsid w:val="000309B4"/>
    <w:rsid w:val="00041346"/>
    <w:rsid w:val="000429DE"/>
    <w:rsid w:val="00046D37"/>
    <w:rsid w:val="00062112"/>
    <w:rsid w:val="00064584"/>
    <w:rsid w:val="000741C9"/>
    <w:rsid w:val="00080A79"/>
    <w:rsid w:val="000824CD"/>
    <w:rsid w:val="00091EF0"/>
    <w:rsid w:val="000A5EA1"/>
    <w:rsid w:val="000B305C"/>
    <w:rsid w:val="000C4FD6"/>
    <w:rsid w:val="000D0044"/>
    <w:rsid w:val="000D31E4"/>
    <w:rsid w:val="000E1528"/>
    <w:rsid w:val="000E2C99"/>
    <w:rsid w:val="000E7966"/>
    <w:rsid w:val="00101287"/>
    <w:rsid w:val="0012088D"/>
    <w:rsid w:val="001217BA"/>
    <w:rsid w:val="00122C05"/>
    <w:rsid w:val="00132546"/>
    <w:rsid w:val="00154BD1"/>
    <w:rsid w:val="0015738B"/>
    <w:rsid w:val="0016271E"/>
    <w:rsid w:val="00163563"/>
    <w:rsid w:val="00181EF2"/>
    <w:rsid w:val="00182877"/>
    <w:rsid w:val="00184A3D"/>
    <w:rsid w:val="00184AF1"/>
    <w:rsid w:val="001850F2"/>
    <w:rsid w:val="00186CFB"/>
    <w:rsid w:val="0018741B"/>
    <w:rsid w:val="00194442"/>
    <w:rsid w:val="001A3245"/>
    <w:rsid w:val="001A3305"/>
    <w:rsid w:val="001A67D0"/>
    <w:rsid w:val="001A6C90"/>
    <w:rsid w:val="001B1AA7"/>
    <w:rsid w:val="001C4F0C"/>
    <w:rsid w:val="001D1871"/>
    <w:rsid w:val="001D36EA"/>
    <w:rsid w:val="001E6F39"/>
    <w:rsid w:val="001F5D17"/>
    <w:rsid w:val="002024C6"/>
    <w:rsid w:val="002025AF"/>
    <w:rsid w:val="00203483"/>
    <w:rsid w:val="00216A51"/>
    <w:rsid w:val="00216B06"/>
    <w:rsid w:val="00217751"/>
    <w:rsid w:val="00225348"/>
    <w:rsid w:val="002311E2"/>
    <w:rsid w:val="00237D85"/>
    <w:rsid w:val="00240371"/>
    <w:rsid w:val="00247AFE"/>
    <w:rsid w:val="00256725"/>
    <w:rsid w:val="00256D22"/>
    <w:rsid w:val="002719C7"/>
    <w:rsid w:val="00273004"/>
    <w:rsid w:val="00280799"/>
    <w:rsid w:val="00284549"/>
    <w:rsid w:val="00284CCC"/>
    <w:rsid w:val="0029065A"/>
    <w:rsid w:val="00291EDE"/>
    <w:rsid w:val="002959FD"/>
    <w:rsid w:val="002A130B"/>
    <w:rsid w:val="002A476F"/>
    <w:rsid w:val="002A4FAB"/>
    <w:rsid w:val="002B0921"/>
    <w:rsid w:val="002B14B3"/>
    <w:rsid w:val="002B5AF8"/>
    <w:rsid w:val="002C75D7"/>
    <w:rsid w:val="002C79C7"/>
    <w:rsid w:val="002E1FCE"/>
    <w:rsid w:val="002E423D"/>
    <w:rsid w:val="002E6515"/>
    <w:rsid w:val="002F24D4"/>
    <w:rsid w:val="00320CEF"/>
    <w:rsid w:val="00343F4B"/>
    <w:rsid w:val="00360A96"/>
    <w:rsid w:val="00367937"/>
    <w:rsid w:val="00381425"/>
    <w:rsid w:val="00382E4F"/>
    <w:rsid w:val="00391F5F"/>
    <w:rsid w:val="003936DC"/>
    <w:rsid w:val="003944FF"/>
    <w:rsid w:val="003A02CA"/>
    <w:rsid w:val="003A6084"/>
    <w:rsid w:val="003B47C6"/>
    <w:rsid w:val="003B5728"/>
    <w:rsid w:val="003B5F42"/>
    <w:rsid w:val="003D06BF"/>
    <w:rsid w:val="003E172D"/>
    <w:rsid w:val="003E23A9"/>
    <w:rsid w:val="003E5422"/>
    <w:rsid w:val="003F3994"/>
    <w:rsid w:val="00405620"/>
    <w:rsid w:val="00413046"/>
    <w:rsid w:val="004312C7"/>
    <w:rsid w:val="00431B8D"/>
    <w:rsid w:val="0043723F"/>
    <w:rsid w:val="00446765"/>
    <w:rsid w:val="0046265B"/>
    <w:rsid w:val="00474C38"/>
    <w:rsid w:val="004809DA"/>
    <w:rsid w:val="00483415"/>
    <w:rsid w:val="004908B0"/>
    <w:rsid w:val="00495770"/>
    <w:rsid w:val="004A5645"/>
    <w:rsid w:val="004A63A1"/>
    <w:rsid w:val="004C1137"/>
    <w:rsid w:val="004C5194"/>
    <w:rsid w:val="004C5293"/>
    <w:rsid w:val="004D1E1B"/>
    <w:rsid w:val="004D63C0"/>
    <w:rsid w:val="004D7D09"/>
    <w:rsid w:val="004E09B5"/>
    <w:rsid w:val="004E40B0"/>
    <w:rsid w:val="004F1A2C"/>
    <w:rsid w:val="004F3A9A"/>
    <w:rsid w:val="004F3D59"/>
    <w:rsid w:val="004F5A16"/>
    <w:rsid w:val="004F7932"/>
    <w:rsid w:val="00511E36"/>
    <w:rsid w:val="00514C15"/>
    <w:rsid w:val="00517A0F"/>
    <w:rsid w:val="00521825"/>
    <w:rsid w:val="00523023"/>
    <w:rsid w:val="0052418D"/>
    <w:rsid w:val="0052531C"/>
    <w:rsid w:val="00526CBC"/>
    <w:rsid w:val="00534FD0"/>
    <w:rsid w:val="00535743"/>
    <w:rsid w:val="00537E7F"/>
    <w:rsid w:val="005413DB"/>
    <w:rsid w:val="00546B9D"/>
    <w:rsid w:val="005507A5"/>
    <w:rsid w:val="00556542"/>
    <w:rsid w:val="00557012"/>
    <w:rsid w:val="00563938"/>
    <w:rsid w:val="00573EF4"/>
    <w:rsid w:val="0057471B"/>
    <w:rsid w:val="005800DA"/>
    <w:rsid w:val="00580D14"/>
    <w:rsid w:val="00582BC8"/>
    <w:rsid w:val="005913BC"/>
    <w:rsid w:val="005916E5"/>
    <w:rsid w:val="00597724"/>
    <w:rsid w:val="005B1FAF"/>
    <w:rsid w:val="005B5496"/>
    <w:rsid w:val="005B5BDB"/>
    <w:rsid w:val="005C43FC"/>
    <w:rsid w:val="005C5ABA"/>
    <w:rsid w:val="005D0CFE"/>
    <w:rsid w:val="005E0BFE"/>
    <w:rsid w:val="005E462B"/>
    <w:rsid w:val="005E6298"/>
    <w:rsid w:val="006025AC"/>
    <w:rsid w:val="006052BA"/>
    <w:rsid w:val="0060685B"/>
    <w:rsid w:val="00615979"/>
    <w:rsid w:val="00621E83"/>
    <w:rsid w:val="00622E8A"/>
    <w:rsid w:val="006455A2"/>
    <w:rsid w:val="0064755C"/>
    <w:rsid w:val="00650107"/>
    <w:rsid w:val="00655076"/>
    <w:rsid w:val="006623EC"/>
    <w:rsid w:val="00662C9B"/>
    <w:rsid w:val="00664389"/>
    <w:rsid w:val="00675782"/>
    <w:rsid w:val="00686252"/>
    <w:rsid w:val="0069228E"/>
    <w:rsid w:val="006930A0"/>
    <w:rsid w:val="00695AFF"/>
    <w:rsid w:val="006A3320"/>
    <w:rsid w:val="006A5EE8"/>
    <w:rsid w:val="006B3730"/>
    <w:rsid w:val="006B5119"/>
    <w:rsid w:val="006D005D"/>
    <w:rsid w:val="006D6E7E"/>
    <w:rsid w:val="006E5724"/>
    <w:rsid w:val="006F1620"/>
    <w:rsid w:val="00701AC6"/>
    <w:rsid w:val="00703DF9"/>
    <w:rsid w:val="00706E1D"/>
    <w:rsid w:val="00707403"/>
    <w:rsid w:val="00716A2D"/>
    <w:rsid w:val="007209BE"/>
    <w:rsid w:val="0072396D"/>
    <w:rsid w:val="007367C2"/>
    <w:rsid w:val="0073791F"/>
    <w:rsid w:val="00740F01"/>
    <w:rsid w:val="00761ACA"/>
    <w:rsid w:val="007627D5"/>
    <w:rsid w:val="00763924"/>
    <w:rsid w:val="007852F0"/>
    <w:rsid w:val="0078560F"/>
    <w:rsid w:val="007857EC"/>
    <w:rsid w:val="00785D51"/>
    <w:rsid w:val="0078766E"/>
    <w:rsid w:val="00790D89"/>
    <w:rsid w:val="00795893"/>
    <w:rsid w:val="007A14E6"/>
    <w:rsid w:val="007A5B04"/>
    <w:rsid w:val="007B129A"/>
    <w:rsid w:val="007C1524"/>
    <w:rsid w:val="007C4F5D"/>
    <w:rsid w:val="007C5954"/>
    <w:rsid w:val="007E363C"/>
    <w:rsid w:val="008019D0"/>
    <w:rsid w:val="00806127"/>
    <w:rsid w:val="00810192"/>
    <w:rsid w:val="00814CD1"/>
    <w:rsid w:val="0082478B"/>
    <w:rsid w:val="008267A4"/>
    <w:rsid w:val="00840356"/>
    <w:rsid w:val="00843FC8"/>
    <w:rsid w:val="00855893"/>
    <w:rsid w:val="00862897"/>
    <w:rsid w:val="00862CD2"/>
    <w:rsid w:val="0086375D"/>
    <w:rsid w:val="008725EF"/>
    <w:rsid w:val="00877022"/>
    <w:rsid w:val="00890687"/>
    <w:rsid w:val="008906CB"/>
    <w:rsid w:val="00895848"/>
    <w:rsid w:val="008979CD"/>
    <w:rsid w:val="008A039D"/>
    <w:rsid w:val="008A7C18"/>
    <w:rsid w:val="008B2E91"/>
    <w:rsid w:val="008B588F"/>
    <w:rsid w:val="008C0042"/>
    <w:rsid w:val="008C135B"/>
    <w:rsid w:val="008C4013"/>
    <w:rsid w:val="008C4BCA"/>
    <w:rsid w:val="008D1C0D"/>
    <w:rsid w:val="008E0323"/>
    <w:rsid w:val="008E47D9"/>
    <w:rsid w:val="008E5984"/>
    <w:rsid w:val="008F55CE"/>
    <w:rsid w:val="008F6494"/>
    <w:rsid w:val="00921D41"/>
    <w:rsid w:val="00922FB1"/>
    <w:rsid w:val="00927157"/>
    <w:rsid w:val="00930AA4"/>
    <w:rsid w:val="009340FA"/>
    <w:rsid w:val="009351D7"/>
    <w:rsid w:val="00944AEF"/>
    <w:rsid w:val="00953710"/>
    <w:rsid w:val="009648CD"/>
    <w:rsid w:val="009C1336"/>
    <w:rsid w:val="009D56C7"/>
    <w:rsid w:val="009E5A7D"/>
    <w:rsid w:val="009E7D19"/>
    <w:rsid w:val="00A03B09"/>
    <w:rsid w:val="00A05D83"/>
    <w:rsid w:val="00A10197"/>
    <w:rsid w:val="00A14EA4"/>
    <w:rsid w:val="00A15D18"/>
    <w:rsid w:val="00A3136B"/>
    <w:rsid w:val="00A409E8"/>
    <w:rsid w:val="00A420C6"/>
    <w:rsid w:val="00A444A4"/>
    <w:rsid w:val="00A46C1D"/>
    <w:rsid w:val="00A46C22"/>
    <w:rsid w:val="00A53A13"/>
    <w:rsid w:val="00A630EF"/>
    <w:rsid w:val="00A70529"/>
    <w:rsid w:val="00A72A06"/>
    <w:rsid w:val="00A80499"/>
    <w:rsid w:val="00A900C2"/>
    <w:rsid w:val="00A9627D"/>
    <w:rsid w:val="00AA567A"/>
    <w:rsid w:val="00AB4968"/>
    <w:rsid w:val="00AB6884"/>
    <w:rsid w:val="00AC39FC"/>
    <w:rsid w:val="00AD7701"/>
    <w:rsid w:val="00AE66DE"/>
    <w:rsid w:val="00AF56E6"/>
    <w:rsid w:val="00B01243"/>
    <w:rsid w:val="00B06E5F"/>
    <w:rsid w:val="00B1004D"/>
    <w:rsid w:val="00B308D7"/>
    <w:rsid w:val="00B51610"/>
    <w:rsid w:val="00B6352A"/>
    <w:rsid w:val="00B74AD3"/>
    <w:rsid w:val="00B77DB3"/>
    <w:rsid w:val="00B834CA"/>
    <w:rsid w:val="00B87C3F"/>
    <w:rsid w:val="00B95266"/>
    <w:rsid w:val="00BA3112"/>
    <w:rsid w:val="00BB5C40"/>
    <w:rsid w:val="00BC77DC"/>
    <w:rsid w:val="00BD228A"/>
    <w:rsid w:val="00BF5328"/>
    <w:rsid w:val="00C00599"/>
    <w:rsid w:val="00C01CA6"/>
    <w:rsid w:val="00C02151"/>
    <w:rsid w:val="00C12993"/>
    <w:rsid w:val="00C143EB"/>
    <w:rsid w:val="00C23810"/>
    <w:rsid w:val="00C30B5F"/>
    <w:rsid w:val="00C375C2"/>
    <w:rsid w:val="00C42F29"/>
    <w:rsid w:val="00C44BCD"/>
    <w:rsid w:val="00C46391"/>
    <w:rsid w:val="00C577C2"/>
    <w:rsid w:val="00C63952"/>
    <w:rsid w:val="00C65E46"/>
    <w:rsid w:val="00C75246"/>
    <w:rsid w:val="00C842C2"/>
    <w:rsid w:val="00C845F8"/>
    <w:rsid w:val="00C90B8F"/>
    <w:rsid w:val="00C932BC"/>
    <w:rsid w:val="00C95BA2"/>
    <w:rsid w:val="00C977F9"/>
    <w:rsid w:val="00CA3372"/>
    <w:rsid w:val="00CA5D09"/>
    <w:rsid w:val="00CB7512"/>
    <w:rsid w:val="00CC05E1"/>
    <w:rsid w:val="00CD246B"/>
    <w:rsid w:val="00CE5707"/>
    <w:rsid w:val="00CE70C1"/>
    <w:rsid w:val="00D02A48"/>
    <w:rsid w:val="00D039DB"/>
    <w:rsid w:val="00D04D0F"/>
    <w:rsid w:val="00D17EC7"/>
    <w:rsid w:val="00D22A31"/>
    <w:rsid w:val="00D22F97"/>
    <w:rsid w:val="00D31AA3"/>
    <w:rsid w:val="00D3760D"/>
    <w:rsid w:val="00D413E1"/>
    <w:rsid w:val="00D4568F"/>
    <w:rsid w:val="00D62E75"/>
    <w:rsid w:val="00D65391"/>
    <w:rsid w:val="00D70F58"/>
    <w:rsid w:val="00D90F92"/>
    <w:rsid w:val="00DA5FBB"/>
    <w:rsid w:val="00DB23BB"/>
    <w:rsid w:val="00DB39BA"/>
    <w:rsid w:val="00DC51A1"/>
    <w:rsid w:val="00DD6199"/>
    <w:rsid w:val="00DD7C58"/>
    <w:rsid w:val="00DF72AA"/>
    <w:rsid w:val="00E00259"/>
    <w:rsid w:val="00E010A7"/>
    <w:rsid w:val="00E07476"/>
    <w:rsid w:val="00E0794D"/>
    <w:rsid w:val="00E25325"/>
    <w:rsid w:val="00E332E9"/>
    <w:rsid w:val="00E41448"/>
    <w:rsid w:val="00E43118"/>
    <w:rsid w:val="00E45856"/>
    <w:rsid w:val="00E63A70"/>
    <w:rsid w:val="00E660CD"/>
    <w:rsid w:val="00E66BE3"/>
    <w:rsid w:val="00E71ADD"/>
    <w:rsid w:val="00E76D89"/>
    <w:rsid w:val="00E826B3"/>
    <w:rsid w:val="00E8508C"/>
    <w:rsid w:val="00E95A96"/>
    <w:rsid w:val="00E970BE"/>
    <w:rsid w:val="00EA0467"/>
    <w:rsid w:val="00EB61EC"/>
    <w:rsid w:val="00EB7E27"/>
    <w:rsid w:val="00EC23A3"/>
    <w:rsid w:val="00EC369F"/>
    <w:rsid w:val="00ED1924"/>
    <w:rsid w:val="00ED2CF1"/>
    <w:rsid w:val="00ED718E"/>
    <w:rsid w:val="00ED7E44"/>
    <w:rsid w:val="00EE15A6"/>
    <w:rsid w:val="00EE1D25"/>
    <w:rsid w:val="00EE3032"/>
    <w:rsid w:val="00F004C3"/>
    <w:rsid w:val="00F018A5"/>
    <w:rsid w:val="00F10AF0"/>
    <w:rsid w:val="00F123BC"/>
    <w:rsid w:val="00F302F7"/>
    <w:rsid w:val="00F309F1"/>
    <w:rsid w:val="00F42301"/>
    <w:rsid w:val="00F431C1"/>
    <w:rsid w:val="00F4777B"/>
    <w:rsid w:val="00F50702"/>
    <w:rsid w:val="00F61D86"/>
    <w:rsid w:val="00F636EA"/>
    <w:rsid w:val="00F86B08"/>
    <w:rsid w:val="00F9441A"/>
    <w:rsid w:val="00F9555D"/>
    <w:rsid w:val="00FA72EE"/>
    <w:rsid w:val="00FC7026"/>
    <w:rsid w:val="00FD70C4"/>
    <w:rsid w:val="00FE37CE"/>
    <w:rsid w:val="00FE5CC2"/>
    <w:rsid w:val="00FE7556"/>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F69E2-6516-496B-AFCE-1419C5CE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346"/>
    <w:pPr>
      <w:widowControl w:val="0"/>
      <w:jc w:val="both"/>
    </w:pPr>
  </w:style>
  <w:style w:type="paragraph" w:styleId="1">
    <w:name w:val="heading 1"/>
    <w:basedOn w:val="a"/>
    <w:next w:val="a"/>
    <w:link w:val="1Char"/>
    <w:uiPriority w:val="9"/>
    <w:qFormat/>
    <w:rsid w:val="008B2E9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2E9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B2E9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1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1346"/>
    <w:rPr>
      <w:sz w:val="18"/>
      <w:szCs w:val="18"/>
    </w:rPr>
  </w:style>
  <w:style w:type="paragraph" w:styleId="a4">
    <w:name w:val="footer"/>
    <w:basedOn w:val="a"/>
    <w:link w:val="Char0"/>
    <w:uiPriority w:val="99"/>
    <w:unhideWhenUsed/>
    <w:rsid w:val="00041346"/>
    <w:pPr>
      <w:tabs>
        <w:tab w:val="center" w:pos="4153"/>
        <w:tab w:val="right" w:pos="8306"/>
      </w:tabs>
      <w:snapToGrid w:val="0"/>
      <w:jc w:val="left"/>
    </w:pPr>
    <w:rPr>
      <w:sz w:val="18"/>
      <w:szCs w:val="18"/>
    </w:rPr>
  </w:style>
  <w:style w:type="character" w:customStyle="1" w:styleId="Char0">
    <w:name w:val="页脚 Char"/>
    <w:basedOn w:val="a0"/>
    <w:link w:val="a4"/>
    <w:uiPriority w:val="99"/>
    <w:rsid w:val="00041346"/>
    <w:rPr>
      <w:sz w:val="18"/>
      <w:szCs w:val="18"/>
    </w:rPr>
  </w:style>
  <w:style w:type="paragraph" w:styleId="a5">
    <w:name w:val="List Paragraph"/>
    <w:basedOn w:val="a"/>
    <w:uiPriority w:val="34"/>
    <w:qFormat/>
    <w:rsid w:val="00041346"/>
    <w:pPr>
      <w:ind w:firstLineChars="200" w:firstLine="420"/>
    </w:pPr>
  </w:style>
  <w:style w:type="paragraph" w:styleId="a6">
    <w:name w:val="Normal (Web)"/>
    <w:basedOn w:val="a"/>
    <w:uiPriority w:val="99"/>
    <w:unhideWhenUsed/>
    <w:rsid w:val="008725E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725EF"/>
    <w:rPr>
      <w:b/>
      <w:bCs/>
    </w:rPr>
  </w:style>
  <w:style w:type="paragraph" w:styleId="10">
    <w:name w:val="toc 1"/>
    <w:basedOn w:val="a"/>
    <w:next w:val="a"/>
    <w:autoRedefine/>
    <w:uiPriority w:val="39"/>
    <w:unhideWhenUsed/>
    <w:rsid w:val="00CA5D09"/>
    <w:pPr>
      <w:tabs>
        <w:tab w:val="right" w:leader="dot" w:pos="8296"/>
      </w:tabs>
      <w:spacing w:before="120" w:after="120"/>
      <w:ind w:left="840"/>
      <w:jc w:val="center"/>
    </w:pPr>
    <w:rPr>
      <w:rFonts w:cstheme="minorHAnsi"/>
      <w:b/>
      <w:bCs/>
      <w:caps/>
      <w:kern w:val="0"/>
      <w:sz w:val="22"/>
      <w:szCs w:val="20"/>
      <w:lang w:val="zh-TW"/>
    </w:rPr>
  </w:style>
  <w:style w:type="paragraph" w:styleId="20">
    <w:name w:val="toc 2"/>
    <w:basedOn w:val="a"/>
    <w:next w:val="a"/>
    <w:autoRedefine/>
    <w:uiPriority w:val="39"/>
    <w:unhideWhenUsed/>
    <w:rsid w:val="00686252"/>
    <w:pPr>
      <w:ind w:left="210"/>
      <w:jc w:val="left"/>
    </w:pPr>
    <w:rPr>
      <w:rFonts w:cstheme="minorHAnsi"/>
      <w:smallCaps/>
      <w:sz w:val="20"/>
      <w:szCs w:val="20"/>
    </w:rPr>
  </w:style>
  <w:style w:type="paragraph" w:styleId="30">
    <w:name w:val="toc 3"/>
    <w:basedOn w:val="a"/>
    <w:next w:val="a"/>
    <w:autoRedefine/>
    <w:uiPriority w:val="39"/>
    <w:unhideWhenUsed/>
    <w:rsid w:val="00686252"/>
    <w:pPr>
      <w:ind w:left="420"/>
      <w:jc w:val="left"/>
    </w:pPr>
    <w:rPr>
      <w:rFonts w:cstheme="minorHAnsi"/>
      <w:i/>
      <w:iCs/>
      <w:sz w:val="20"/>
      <w:szCs w:val="20"/>
    </w:rPr>
  </w:style>
  <w:style w:type="paragraph" w:styleId="4">
    <w:name w:val="toc 4"/>
    <w:basedOn w:val="a"/>
    <w:next w:val="a"/>
    <w:autoRedefine/>
    <w:uiPriority w:val="39"/>
    <w:unhideWhenUsed/>
    <w:rsid w:val="00686252"/>
    <w:pPr>
      <w:ind w:left="630"/>
      <w:jc w:val="left"/>
    </w:pPr>
    <w:rPr>
      <w:rFonts w:cstheme="minorHAnsi"/>
      <w:sz w:val="18"/>
      <w:szCs w:val="18"/>
    </w:rPr>
  </w:style>
  <w:style w:type="paragraph" w:styleId="5">
    <w:name w:val="toc 5"/>
    <w:basedOn w:val="a"/>
    <w:next w:val="a"/>
    <w:autoRedefine/>
    <w:uiPriority w:val="39"/>
    <w:unhideWhenUsed/>
    <w:rsid w:val="00686252"/>
    <w:pPr>
      <w:ind w:left="840"/>
      <w:jc w:val="left"/>
    </w:pPr>
    <w:rPr>
      <w:rFonts w:cstheme="minorHAnsi"/>
      <w:sz w:val="18"/>
      <w:szCs w:val="18"/>
    </w:rPr>
  </w:style>
  <w:style w:type="paragraph" w:styleId="6">
    <w:name w:val="toc 6"/>
    <w:basedOn w:val="a"/>
    <w:next w:val="a"/>
    <w:autoRedefine/>
    <w:uiPriority w:val="39"/>
    <w:unhideWhenUsed/>
    <w:rsid w:val="00686252"/>
    <w:pPr>
      <w:ind w:left="1050"/>
      <w:jc w:val="left"/>
    </w:pPr>
    <w:rPr>
      <w:rFonts w:cstheme="minorHAnsi"/>
      <w:sz w:val="18"/>
      <w:szCs w:val="18"/>
    </w:rPr>
  </w:style>
  <w:style w:type="paragraph" w:styleId="7">
    <w:name w:val="toc 7"/>
    <w:basedOn w:val="a"/>
    <w:next w:val="a"/>
    <w:autoRedefine/>
    <w:uiPriority w:val="39"/>
    <w:unhideWhenUsed/>
    <w:rsid w:val="00686252"/>
    <w:pPr>
      <w:ind w:left="1260"/>
      <w:jc w:val="left"/>
    </w:pPr>
    <w:rPr>
      <w:rFonts w:cstheme="minorHAnsi"/>
      <w:sz w:val="18"/>
      <w:szCs w:val="18"/>
    </w:rPr>
  </w:style>
  <w:style w:type="paragraph" w:styleId="8">
    <w:name w:val="toc 8"/>
    <w:basedOn w:val="a"/>
    <w:next w:val="a"/>
    <w:autoRedefine/>
    <w:uiPriority w:val="39"/>
    <w:unhideWhenUsed/>
    <w:rsid w:val="00686252"/>
    <w:pPr>
      <w:ind w:left="1470"/>
      <w:jc w:val="left"/>
    </w:pPr>
    <w:rPr>
      <w:rFonts w:cstheme="minorHAnsi"/>
      <w:sz w:val="18"/>
      <w:szCs w:val="18"/>
    </w:rPr>
  </w:style>
  <w:style w:type="paragraph" w:styleId="9">
    <w:name w:val="toc 9"/>
    <w:basedOn w:val="a"/>
    <w:next w:val="a"/>
    <w:autoRedefine/>
    <w:uiPriority w:val="39"/>
    <w:unhideWhenUsed/>
    <w:rsid w:val="00686252"/>
    <w:pPr>
      <w:ind w:left="1680"/>
      <w:jc w:val="left"/>
    </w:pPr>
    <w:rPr>
      <w:rFonts w:cstheme="minorHAnsi"/>
      <w:sz w:val="18"/>
      <w:szCs w:val="18"/>
    </w:rPr>
  </w:style>
  <w:style w:type="character" w:styleId="a8">
    <w:name w:val="Hyperlink"/>
    <w:basedOn w:val="a0"/>
    <w:uiPriority w:val="99"/>
    <w:unhideWhenUsed/>
    <w:rsid w:val="00686252"/>
    <w:rPr>
      <w:color w:val="0000FF" w:themeColor="hyperlink"/>
      <w:u w:val="single"/>
    </w:rPr>
  </w:style>
  <w:style w:type="character" w:customStyle="1" w:styleId="1Char">
    <w:name w:val="标题 1 Char"/>
    <w:basedOn w:val="a0"/>
    <w:link w:val="1"/>
    <w:uiPriority w:val="9"/>
    <w:rsid w:val="008B2E91"/>
    <w:rPr>
      <w:b/>
      <w:bCs/>
      <w:kern w:val="44"/>
      <w:sz w:val="44"/>
      <w:szCs w:val="44"/>
    </w:rPr>
  </w:style>
  <w:style w:type="paragraph" w:styleId="a9">
    <w:name w:val="Title"/>
    <w:basedOn w:val="a"/>
    <w:next w:val="a"/>
    <w:link w:val="Char1"/>
    <w:uiPriority w:val="10"/>
    <w:qFormat/>
    <w:rsid w:val="008B2E9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8B2E91"/>
    <w:rPr>
      <w:rFonts w:asciiTheme="majorHAnsi" w:eastAsia="宋体" w:hAnsiTheme="majorHAnsi" w:cstheme="majorBidi"/>
      <w:b/>
      <w:bCs/>
      <w:sz w:val="32"/>
      <w:szCs w:val="32"/>
    </w:rPr>
  </w:style>
  <w:style w:type="character" w:customStyle="1" w:styleId="2Char">
    <w:name w:val="标题 2 Char"/>
    <w:basedOn w:val="a0"/>
    <w:link w:val="2"/>
    <w:uiPriority w:val="9"/>
    <w:rsid w:val="008B2E9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B2E91"/>
    <w:rPr>
      <w:b/>
      <w:bCs/>
      <w:sz w:val="32"/>
      <w:szCs w:val="32"/>
    </w:rPr>
  </w:style>
  <w:style w:type="paragraph" w:styleId="aa">
    <w:name w:val="Subtitle"/>
    <w:basedOn w:val="a"/>
    <w:next w:val="a"/>
    <w:link w:val="Char2"/>
    <w:uiPriority w:val="11"/>
    <w:qFormat/>
    <w:rsid w:val="008B2E9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a"/>
    <w:uiPriority w:val="11"/>
    <w:rsid w:val="008B2E91"/>
    <w:rPr>
      <w:rFonts w:asciiTheme="majorHAnsi" w:eastAsia="宋体" w:hAnsiTheme="majorHAnsi" w:cstheme="majorBidi"/>
      <w:b/>
      <w:bCs/>
      <w:kern w:val="28"/>
      <w:sz w:val="32"/>
      <w:szCs w:val="32"/>
    </w:rPr>
  </w:style>
  <w:style w:type="paragraph" w:styleId="TOC">
    <w:name w:val="TOC Heading"/>
    <w:basedOn w:val="1"/>
    <w:next w:val="a"/>
    <w:uiPriority w:val="39"/>
    <w:unhideWhenUsed/>
    <w:qFormat/>
    <w:rsid w:val="00F004C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27021">
      <w:bodyDiv w:val="1"/>
      <w:marLeft w:val="0"/>
      <w:marRight w:val="0"/>
      <w:marTop w:val="0"/>
      <w:marBottom w:val="0"/>
      <w:divBdr>
        <w:top w:val="none" w:sz="0" w:space="0" w:color="auto"/>
        <w:left w:val="none" w:sz="0" w:space="0" w:color="auto"/>
        <w:bottom w:val="none" w:sz="0" w:space="0" w:color="auto"/>
        <w:right w:val="none" w:sz="0" w:space="0" w:color="auto"/>
      </w:divBdr>
    </w:div>
    <w:div w:id="383144654">
      <w:bodyDiv w:val="1"/>
      <w:marLeft w:val="0"/>
      <w:marRight w:val="0"/>
      <w:marTop w:val="0"/>
      <w:marBottom w:val="0"/>
      <w:divBdr>
        <w:top w:val="none" w:sz="0" w:space="0" w:color="auto"/>
        <w:left w:val="none" w:sz="0" w:space="0" w:color="auto"/>
        <w:bottom w:val="none" w:sz="0" w:space="0" w:color="auto"/>
        <w:right w:val="none" w:sz="0" w:space="0" w:color="auto"/>
      </w:divBdr>
    </w:div>
    <w:div w:id="534849102">
      <w:bodyDiv w:val="1"/>
      <w:marLeft w:val="0"/>
      <w:marRight w:val="0"/>
      <w:marTop w:val="0"/>
      <w:marBottom w:val="0"/>
      <w:divBdr>
        <w:top w:val="none" w:sz="0" w:space="0" w:color="auto"/>
        <w:left w:val="none" w:sz="0" w:space="0" w:color="auto"/>
        <w:bottom w:val="none" w:sz="0" w:space="0" w:color="auto"/>
        <w:right w:val="none" w:sz="0" w:space="0" w:color="auto"/>
      </w:divBdr>
    </w:div>
    <w:div w:id="1081440381">
      <w:bodyDiv w:val="1"/>
      <w:marLeft w:val="0"/>
      <w:marRight w:val="0"/>
      <w:marTop w:val="0"/>
      <w:marBottom w:val="0"/>
      <w:divBdr>
        <w:top w:val="none" w:sz="0" w:space="0" w:color="auto"/>
        <w:left w:val="none" w:sz="0" w:space="0" w:color="auto"/>
        <w:bottom w:val="none" w:sz="0" w:space="0" w:color="auto"/>
        <w:right w:val="none" w:sz="0" w:space="0" w:color="auto"/>
      </w:divBdr>
    </w:div>
    <w:div w:id="1298994714">
      <w:bodyDiv w:val="1"/>
      <w:marLeft w:val="0"/>
      <w:marRight w:val="0"/>
      <w:marTop w:val="0"/>
      <w:marBottom w:val="0"/>
      <w:divBdr>
        <w:top w:val="none" w:sz="0" w:space="0" w:color="auto"/>
        <w:left w:val="none" w:sz="0" w:space="0" w:color="auto"/>
        <w:bottom w:val="none" w:sz="0" w:space="0" w:color="auto"/>
        <w:right w:val="none" w:sz="0" w:space="0" w:color="auto"/>
      </w:divBdr>
    </w:div>
    <w:div w:id="1782802061">
      <w:bodyDiv w:val="1"/>
      <w:marLeft w:val="0"/>
      <w:marRight w:val="0"/>
      <w:marTop w:val="0"/>
      <w:marBottom w:val="0"/>
      <w:divBdr>
        <w:top w:val="none" w:sz="0" w:space="0" w:color="auto"/>
        <w:left w:val="none" w:sz="0" w:space="0" w:color="auto"/>
        <w:bottom w:val="none" w:sz="0" w:space="0" w:color="auto"/>
        <w:right w:val="none" w:sz="0" w:space="0" w:color="auto"/>
      </w:divBdr>
    </w:div>
    <w:div w:id="2012872899">
      <w:bodyDiv w:val="1"/>
      <w:marLeft w:val="0"/>
      <w:marRight w:val="0"/>
      <w:marTop w:val="0"/>
      <w:marBottom w:val="0"/>
      <w:divBdr>
        <w:top w:val="none" w:sz="0" w:space="0" w:color="auto"/>
        <w:left w:val="none" w:sz="0" w:space="0" w:color="auto"/>
        <w:bottom w:val="none" w:sz="0" w:space="0" w:color="auto"/>
        <w:right w:val="none" w:sz="0" w:space="0" w:color="auto"/>
      </w:divBdr>
    </w:div>
    <w:div w:id="2052457999">
      <w:bodyDiv w:val="1"/>
      <w:marLeft w:val="0"/>
      <w:marRight w:val="0"/>
      <w:marTop w:val="0"/>
      <w:marBottom w:val="0"/>
      <w:divBdr>
        <w:top w:val="none" w:sz="0" w:space="0" w:color="auto"/>
        <w:left w:val="none" w:sz="0" w:space="0" w:color="auto"/>
        <w:bottom w:val="none" w:sz="0" w:space="0" w:color="auto"/>
        <w:right w:val="none" w:sz="0" w:space="0" w:color="auto"/>
      </w:divBdr>
    </w:div>
    <w:div w:id="21458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BA7CE0-F221-4AF8-B191-EF2A7804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39</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208</cp:revision>
  <dcterms:created xsi:type="dcterms:W3CDTF">2018-01-26T14:08:00Z</dcterms:created>
  <dcterms:modified xsi:type="dcterms:W3CDTF">2018-01-27T15:34:00Z</dcterms:modified>
</cp:coreProperties>
</file>